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5B2" w:rsidRDefault="00B565B2" w:rsidP="00B565B2">
      <w:pPr>
        <w:spacing w:line="600" w:lineRule="exact"/>
        <w:ind w:right="84"/>
        <w:jc w:val="center"/>
        <w:rPr>
          <w:rFonts w:ascii="方正小标宋简体" w:eastAsia="方正小标宋简体" w:hAnsi="华文中宋" w:cs="Calibri" w:hint="eastAsia"/>
          <w:bCs/>
          <w:sz w:val="44"/>
          <w:szCs w:val="44"/>
        </w:rPr>
      </w:pPr>
      <w:bookmarkStart w:id="0" w:name="_GoBack"/>
      <w:bookmarkEnd w:id="0"/>
    </w:p>
    <w:p w:rsidR="00B565B2" w:rsidRDefault="00B565B2" w:rsidP="00B565B2">
      <w:pPr>
        <w:spacing w:line="600" w:lineRule="exact"/>
        <w:ind w:right="84"/>
        <w:jc w:val="center"/>
        <w:rPr>
          <w:rFonts w:ascii="方正小标宋简体" w:eastAsia="方正小标宋简体" w:hAnsi="华文中宋" w:cs="Calibri" w:hint="eastAsia"/>
          <w:bCs/>
          <w:sz w:val="44"/>
          <w:szCs w:val="44"/>
        </w:rPr>
      </w:pPr>
    </w:p>
    <w:p w:rsidR="00B565B2" w:rsidRDefault="00B565B2" w:rsidP="00B565B2">
      <w:pPr>
        <w:spacing w:line="600" w:lineRule="exact"/>
        <w:ind w:right="84"/>
        <w:jc w:val="center"/>
        <w:rPr>
          <w:rFonts w:ascii="方正小标宋简体" w:eastAsia="方正小标宋简体" w:hAnsi="华文中宋" w:cs="Calibri" w:hint="eastAsia"/>
          <w:bCs/>
          <w:sz w:val="44"/>
          <w:szCs w:val="44"/>
        </w:rPr>
      </w:pPr>
    </w:p>
    <w:p w:rsidR="00066556" w:rsidRDefault="004F0D20" w:rsidP="00B565B2">
      <w:pPr>
        <w:spacing w:line="600" w:lineRule="exact"/>
        <w:ind w:right="84"/>
        <w:jc w:val="center"/>
        <w:rPr>
          <w:rFonts w:ascii="方正小标宋简体" w:eastAsia="方正小标宋简体" w:hAnsi="华文中宋" w:cs="Calibri"/>
          <w:bCs/>
          <w:sz w:val="44"/>
          <w:szCs w:val="44"/>
        </w:rPr>
      </w:pPr>
      <w:r>
        <w:rPr>
          <w:rFonts w:ascii="方正小标宋简体" w:eastAsia="方正小标宋简体" w:hAnsi="华文中宋" w:cs="Calibri" w:hint="eastAsia"/>
          <w:bCs/>
          <w:sz w:val="44"/>
          <w:szCs w:val="44"/>
        </w:rPr>
        <w:t>关于举办</w:t>
      </w:r>
      <w:r>
        <w:rPr>
          <w:rFonts w:ascii="方正小标宋简体" w:eastAsia="方正小标宋简体" w:hAnsi="华文中宋" w:cs="Calibri" w:hint="eastAsia"/>
          <w:bCs/>
          <w:sz w:val="44"/>
          <w:szCs w:val="44"/>
        </w:rPr>
        <w:t>2019</w:t>
      </w:r>
      <w:r>
        <w:rPr>
          <w:rFonts w:ascii="方正小标宋简体" w:eastAsia="方正小标宋简体" w:hAnsi="华文中宋" w:cs="Calibri" w:hint="eastAsia"/>
          <w:bCs/>
          <w:sz w:val="44"/>
          <w:szCs w:val="44"/>
        </w:rPr>
        <w:t>年宁波市青少年校外教育</w:t>
      </w:r>
    </w:p>
    <w:p w:rsidR="00066556" w:rsidRDefault="004F0D20" w:rsidP="00B565B2">
      <w:pPr>
        <w:spacing w:line="600" w:lineRule="exact"/>
        <w:ind w:right="84"/>
        <w:jc w:val="center"/>
        <w:rPr>
          <w:rFonts w:ascii="方正小标宋简体" w:eastAsia="方正小标宋简体" w:hAnsi="华文中宋" w:cs="Calibri"/>
          <w:bCs/>
          <w:sz w:val="44"/>
          <w:szCs w:val="44"/>
        </w:rPr>
      </w:pPr>
      <w:r>
        <w:rPr>
          <w:rFonts w:ascii="方正小标宋简体" w:eastAsia="方正小标宋简体" w:hAnsi="华文中宋" w:cs="Calibri" w:hint="eastAsia"/>
          <w:bCs/>
          <w:sz w:val="44"/>
          <w:szCs w:val="44"/>
        </w:rPr>
        <w:t>教师通</w:t>
      </w:r>
      <w:proofErr w:type="gramStart"/>
      <w:r>
        <w:rPr>
          <w:rFonts w:ascii="方正小标宋简体" w:eastAsia="方正小标宋简体" w:hAnsi="华文中宋" w:cs="Calibri" w:hint="eastAsia"/>
          <w:bCs/>
          <w:sz w:val="44"/>
          <w:szCs w:val="44"/>
        </w:rPr>
        <w:t>识培训</w:t>
      </w:r>
      <w:proofErr w:type="gramEnd"/>
      <w:r>
        <w:rPr>
          <w:rFonts w:ascii="方正小标宋简体" w:eastAsia="方正小标宋简体" w:hAnsi="华文中宋" w:cs="Calibri" w:hint="eastAsia"/>
          <w:bCs/>
          <w:sz w:val="44"/>
          <w:szCs w:val="44"/>
        </w:rPr>
        <w:t>活动的通知</w:t>
      </w:r>
    </w:p>
    <w:p w:rsidR="00066556" w:rsidRDefault="00066556" w:rsidP="00B565B2">
      <w:pPr>
        <w:spacing w:line="600" w:lineRule="exact"/>
        <w:ind w:firstLineChars="200" w:firstLine="411"/>
      </w:pPr>
    </w:p>
    <w:p w:rsidR="00066556" w:rsidRDefault="004F0D20" w:rsidP="00B565B2">
      <w:pPr>
        <w:widowControl/>
        <w:spacing w:line="600" w:lineRule="exact"/>
        <w:rPr>
          <w:rFonts w:ascii="仿宋_GB2312" w:eastAsia="仿宋_GB2312" w:hAnsi="宋体" w:cs="宋体"/>
          <w:kern w:val="0"/>
          <w:sz w:val="32"/>
          <w:szCs w:val="32"/>
        </w:rPr>
      </w:pPr>
      <w:r>
        <w:rPr>
          <w:rFonts w:ascii="仿宋_GB2312" w:eastAsia="仿宋_GB2312" w:hAnsi="宋体" w:hint="eastAsia"/>
          <w:sz w:val="32"/>
          <w:szCs w:val="32"/>
        </w:rPr>
        <w:t>各</w:t>
      </w:r>
      <w:r>
        <w:rPr>
          <w:rFonts w:ascii="仿宋_GB2312" w:eastAsia="仿宋_GB2312" w:hAnsi="宋体" w:hint="eastAsia"/>
          <w:sz w:val="32"/>
          <w:szCs w:val="32"/>
        </w:rPr>
        <w:t>区县（市）青少年宫（青少年活动中心），</w:t>
      </w:r>
      <w:r>
        <w:rPr>
          <w:rFonts w:ascii="仿宋_GB2312" w:eastAsia="仿宋_GB2312" w:hAnsiTheme="minorEastAsia" w:cs="FangSong_GB2312" w:hint="eastAsia"/>
          <w:sz w:val="32"/>
          <w:szCs w:val="32"/>
        </w:rPr>
        <w:t>宁波乡村学校少年宫</w:t>
      </w:r>
      <w:r>
        <w:rPr>
          <w:rFonts w:ascii="仿宋_GB2312" w:eastAsia="仿宋_GB2312" w:hAnsi="宋体" w:hint="eastAsia"/>
          <w:sz w:val="32"/>
          <w:szCs w:val="32"/>
        </w:rPr>
        <w:t>：</w:t>
      </w:r>
      <w:r>
        <w:rPr>
          <w:rFonts w:ascii="仿宋_GB2312" w:eastAsia="仿宋_GB2312" w:hAnsi="宋体" w:cs="宋体" w:hint="eastAsia"/>
          <w:kern w:val="0"/>
          <w:sz w:val="32"/>
          <w:szCs w:val="32"/>
        </w:rPr>
        <w:t xml:space="preserve"> </w:t>
      </w:r>
    </w:p>
    <w:p w:rsidR="00B565B2" w:rsidRDefault="004F0D20" w:rsidP="00B565B2">
      <w:pPr>
        <w:spacing w:line="600" w:lineRule="exact"/>
        <w:ind w:firstLine="645"/>
        <w:rPr>
          <w:rFonts w:ascii="仿宋_GB2312" w:eastAsia="仿宋_GB2312" w:hAnsiTheme="minorEastAsia" w:hint="eastAsia"/>
          <w:sz w:val="32"/>
          <w:szCs w:val="32"/>
        </w:rPr>
      </w:pPr>
      <w:r>
        <w:rPr>
          <w:rFonts w:ascii="仿宋_GB2312" w:eastAsia="仿宋_GB2312" w:hAnsi="宋体" w:cs="宋体" w:hint="eastAsia"/>
          <w:sz w:val="32"/>
          <w:szCs w:val="32"/>
        </w:rPr>
        <w:t>为</w:t>
      </w:r>
      <w:r>
        <w:rPr>
          <w:rFonts w:ascii="仿宋_GB2312" w:eastAsia="仿宋_GB2312" w:cs="FangSong_GB2312" w:hint="eastAsia"/>
          <w:sz w:val="32"/>
          <w:szCs w:val="32"/>
        </w:rPr>
        <w:t>进一步加强我市</w:t>
      </w:r>
      <w:r>
        <w:rPr>
          <w:rFonts w:ascii="仿宋_GB2312" w:eastAsia="仿宋_GB2312" w:hAnsiTheme="minorEastAsia" w:hint="eastAsia"/>
          <w:sz w:val="32"/>
          <w:szCs w:val="32"/>
        </w:rPr>
        <w:t>青少年校外教育教研工作，加快我市青少年校外教育工作者专业化成长，根据《关于深入推进</w:t>
      </w:r>
      <w:r>
        <w:rPr>
          <w:rFonts w:ascii="仿宋_GB2312" w:eastAsia="仿宋_GB2312" w:hAnsiTheme="minorEastAsia" w:hint="eastAsia"/>
          <w:sz w:val="32"/>
          <w:szCs w:val="32"/>
        </w:rPr>
        <w:t>2019</w:t>
      </w:r>
      <w:r>
        <w:rPr>
          <w:rFonts w:ascii="仿宋_GB2312" w:eastAsia="仿宋_GB2312" w:hAnsiTheme="minorEastAsia" w:hint="eastAsia"/>
          <w:sz w:val="32"/>
          <w:szCs w:val="32"/>
        </w:rPr>
        <w:t>年度宁波市青少年校外教育教科研工作的通知》（</w:t>
      </w:r>
      <w:proofErr w:type="gramStart"/>
      <w:r>
        <w:rPr>
          <w:rFonts w:ascii="仿宋_GB2312" w:eastAsia="仿宋_GB2312" w:hAnsiTheme="minorEastAsia" w:hint="eastAsia"/>
          <w:sz w:val="32"/>
          <w:szCs w:val="32"/>
        </w:rPr>
        <w:t>甬团联</w:t>
      </w:r>
      <w:proofErr w:type="gramEnd"/>
      <w:r>
        <w:rPr>
          <w:rFonts w:ascii="仿宋_GB2312" w:eastAsia="仿宋_GB2312" w:hAnsiTheme="minorEastAsia" w:hint="eastAsia"/>
          <w:sz w:val="32"/>
          <w:szCs w:val="32"/>
        </w:rPr>
        <w:t>〔</w:t>
      </w:r>
      <w:r>
        <w:rPr>
          <w:rFonts w:ascii="仿宋_GB2312" w:eastAsia="仿宋_GB2312" w:hAnsiTheme="minorEastAsia" w:hint="eastAsia"/>
          <w:sz w:val="32"/>
          <w:szCs w:val="32"/>
        </w:rPr>
        <w:t>2019</w:t>
      </w:r>
      <w:r>
        <w:rPr>
          <w:rFonts w:ascii="仿宋_GB2312" w:eastAsia="仿宋_GB2312" w:hAnsiTheme="minorEastAsia" w:hint="eastAsia"/>
          <w:sz w:val="32"/>
          <w:szCs w:val="32"/>
        </w:rPr>
        <w:t>〕</w:t>
      </w:r>
      <w:r>
        <w:rPr>
          <w:rFonts w:ascii="仿宋_GB2312" w:eastAsia="仿宋_GB2312" w:hAnsiTheme="minorEastAsia" w:hint="eastAsia"/>
          <w:sz w:val="32"/>
          <w:szCs w:val="32"/>
        </w:rPr>
        <w:t>19</w:t>
      </w:r>
      <w:r>
        <w:rPr>
          <w:rFonts w:ascii="仿宋_GB2312" w:eastAsia="仿宋_GB2312" w:hAnsiTheme="minorEastAsia" w:hint="eastAsia"/>
          <w:sz w:val="32"/>
          <w:szCs w:val="32"/>
        </w:rPr>
        <w:t>号）的整体部署，宁波市青少年校外教育工作协会决定举办本年度市青少年校外教育教师通</w:t>
      </w:r>
      <w:proofErr w:type="gramStart"/>
      <w:r>
        <w:rPr>
          <w:rFonts w:ascii="仿宋_GB2312" w:eastAsia="仿宋_GB2312" w:hAnsiTheme="minorEastAsia" w:hint="eastAsia"/>
          <w:sz w:val="32"/>
          <w:szCs w:val="32"/>
        </w:rPr>
        <w:t>识培训</w:t>
      </w:r>
      <w:proofErr w:type="gramEnd"/>
      <w:r>
        <w:rPr>
          <w:rFonts w:ascii="仿宋_GB2312" w:eastAsia="仿宋_GB2312" w:hAnsiTheme="minorEastAsia" w:hint="eastAsia"/>
          <w:sz w:val="32"/>
          <w:szCs w:val="32"/>
        </w:rPr>
        <w:t>活动。具体事项通知如下：</w:t>
      </w:r>
    </w:p>
    <w:p w:rsidR="00066556" w:rsidRDefault="004F0D20" w:rsidP="00B565B2">
      <w:pPr>
        <w:spacing w:line="600" w:lineRule="exact"/>
        <w:ind w:firstLine="645"/>
        <w:rPr>
          <w:rFonts w:ascii="黑体" w:eastAsia="黑体" w:hAnsiTheme="minorEastAsia" w:cs="宋体"/>
          <w:bCs/>
          <w:sz w:val="32"/>
          <w:szCs w:val="32"/>
        </w:rPr>
      </w:pPr>
      <w:r>
        <w:rPr>
          <w:rFonts w:ascii="黑体" w:eastAsia="黑体" w:hAnsiTheme="minorEastAsia" w:cs="宋体" w:hint="eastAsia"/>
          <w:bCs/>
          <w:sz w:val="32"/>
          <w:szCs w:val="32"/>
        </w:rPr>
        <w:t>一、参加对象</w:t>
      </w:r>
    </w:p>
    <w:p w:rsidR="00066556" w:rsidRDefault="00B565B2" w:rsidP="00B565B2">
      <w:pPr>
        <w:widowControl/>
        <w:spacing w:line="600" w:lineRule="exact"/>
        <w:rPr>
          <w:rFonts w:ascii="仿宋_GB2312" w:eastAsia="仿宋_GB2312" w:hAnsiTheme="minorEastAsia" w:cs="FangSong_GB2312"/>
          <w:sz w:val="32"/>
          <w:szCs w:val="32"/>
        </w:rPr>
      </w:pPr>
      <w:r>
        <w:rPr>
          <w:rFonts w:ascii="仿宋_GB2312" w:eastAsia="仿宋_GB2312" w:hAnsiTheme="minorEastAsia" w:cs="宋体" w:hint="eastAsia"/>
          <w:sz w:val="32"/>
          <w:szCs w:val="32"/>
        </w:rPr>
        <w:t xml:space="preserve">    </w:t>
      </w:r>
      <w:r w:rsidR="004F0D20">
        <w:rPr>
          <w:rFonts w:ascii="仿宋_GB2312" w:eastAsia="仿宋_GB2312" w:hAnsiTheme="minorEastAsia" w:cs="宋体" w:hint="eastAsia"/>
          <w:sz w:val="32"/>
          <w:szCs w:val="32"/>
        </w:rPr>
        <w:t>1.</w:t>
      </w:r>
      <w:r w:rsidR="004F0D20">
        <w:rPr>
          <w:rFonts w:ascii="仿宋_GB2312" w:eastAsia="仿宋_GB2312" w:hAnsiTheme="minorEastAsia" w:cs="宋体" w:hint="eastAsia"/>
          <w:sz w:val="32"/>
          <w:szCs w:val="32"/>
        </w:rPr>
        <w:t>宁波</w:t>
      </w:r>
      <w:r w:rsidR="004F0D20">
        <w:rPr>
          <w:rFonts w:ascii="仿宋_GB2312" w:eastAsia="仿宋_GB2312" w:hAnsiTheme="minorEastAsia" w:cs="宋体" w:hint="eastAsia"/>
          <w:sz w:val="32"/>
          <w:szCs w:val="32"/>
        </w:rPr>
        <w:t>各</w:t>
      </w:r>
      <w:r w:rsidR="004F0D20">
        <w:rPr>
          <w:rFonts w:ascii="仿宋_GB2312" w:eastAsia="仿宋_GB2312" w:hAnsiTheme="minorEastAsia" w:hint="eastAsia"/>
          <w:sz w:val="32"/>
          <w:szCs w:val="32"/>
        </w:rPr>
        <w:t>区县（市）青少年宫（青少年活动中心）全体</w:t>
      </w:r>
      <w:r w:rsidR="004F0D20">
        <w:rPr>
          <w:rFonts w:ascii="仿宋_GB2312" w:eastAsia="仿宋_GB2312" w:hAnsiTheme="minorEastAsia" w:cs="FangSong_GB2312" w:hint="eastAsia"/>
          <w:sz w:val="32"/>
          <w:szCs w:val="32"/>
        </w:rPr>
        <w:t>在岗教师</w:t>
      </w:r>
    </w:p>
    <w:p w:rsidR="00066556" w:rsidRDefault="00B565B2" w:rsidP="00B565B2">
      <w:pPr>
        <w:widowControl/>
        <w:spacing w:line="600" w:lineRule="exact"/>
        <w:rPr>
          <w:rFonts w:ascii="仿宋_GB2312" w:eastAsia="仿宋_GB2312" w:hAnsiTheme="minorEastAsia" w:cs="黑体"/>
          <w:b/>
          <w:sz w:val="32"/>
          <w:szCs w:val="32"/>
        </w:rPr>
      </w:pPr>
      <w:r>
        <w:rPr>
          <w:rFonts w:ascii="仿宋_GB2312" w:eastAsia="仿宋_GB2312" w:hAnsiTheme="minorEastAsia" w:cs="FangSong_GB2312" w:hint="eastAsia"/>
          <w:sz w:val="32"/>
          <w:szCs w:val="32"/>
        </w:rPr>
        <w:t xml:space="preserve">    </w:t>
      </w:r>
      <w:r w:rsidR="004F0D20">
        <w:rPr>
          <w:rFonts w:ascii="仿宋_GB2312" w:eastAsia="仿宋_GB2312" w:hAnsiTheme="minorEastAsia" w:cs="FangSong_GB2312" w:hint="eastAsia"/>
          <w:sz w:val="32"/>
          <w:szCs w:val="32"/>
        </w:rPr>
        <w:t>2.</w:t>
      </w:r>
      <w:r w:rsidR="004F0D20">
        <w:rPr>
          <w:rFonts w:ascii="仿宋_GB2312" w:eastAsia="仿宋_GB2312" w:hAnsiTheme="minorEastAsia" w:cs="FangSong_GB2312" w:hint="eastAsia"/>
          <w:sz w:val="32"/>
          <w:szCs w:val="32"/>
        </w:rPr>
        <w:t>宁波乡村学校少年宫在岗教师</w:t>
      </w:r>
    </w:p>
    <w:p w:rsidR="00066556" w:rsidRDefault="004F0D20" w:rsidP="00B565B2">
      <w:pPr>
        <w:spacing w:line="600" w:lineRule="exact"/>
        <w:ind w:firstLineChars="200" w:firstLine="631"/>
        <w:rPr>
          <w:rFonts w:ascii="黑体" w:eastAsia="黑体" w:hAnsiTheme="minorEastAsia" w:cs="宋体"/>
          <w:bCs/>
          <w:sz w:val="32"/>
          <w:szCs w:val="32"/>
        </w:rPr>
      </w:pPr>
      <w:r>
        <w:rPr>
          <w:rFonts w:ascii="黑体" w:eastAsia="黑体" w:hAnsiTheme="minorEastAsia" w:cs="宋体" w:hint="eastAsia"/>
          <w:bCs/>
          <w:sz w:val="32"/>
          <w:szCs w:val="32"/>
        </w:rPr>
        <w:t>二、培训时间</w:t>
      </w:r>
    </w:p>
    <w:p w:rsidR="00066556" w:rsidRDefault="004F0D20" w:rsidP="00B565B2">
      <w:pPr>
        <w:tabs>
          <w:tab w:val="left" w:pos="5953"/>
        </w:tabs>
        <w:spacing w:line="600" w:lineRule="exact"/>
        <w:ind w:firstLineChars="200" w:firstLine="631"/>
        <w:rPr>
          <w:rFonts w:ascii="仿宋_GB2312" w:eastAsia="仿宋_GB2312" w:hAnsiTheme="minorEastAsia" w:cs="宋体"/>
          <w:bCs/>
          <w:sz w:val="32"/>
          <w:szCs w:val="32"/>
        </w:rPr>
      </w:pPr>
      <w:r>
        <w:rPr>
          <w:rFonts w:ascii="仿宋_GB2312" w:eastAsia="仿宋_GB2312" w:hAnsiTheme="minorEastAsia" w:cs="宋体" w:hint="eastAsia"/>
          <w:bCs/>
          <w:sz w:val="32"/>
          <w:szCs w:val="32"/>
        </w:rPr>
        <w:t>2019</w:t>
      </w:r>
      <w:r>
        <w:rPr>
          <w:rFonts w:ascii="仿宋_GB2312" w:eastAsia="仿宋_GB2312" w:hAnsiTheme="minorEastAsia" w:cs="宋体" w:hint="eastAsia"/>
          <w:bCs/>
          <w:sz w:val="32"/>
          <w:szCs w:val="32"/>
        </w:rPr>
        <w:t>年</w:t>
      </w:r>
      <w:r>
        <w:rPr>
          <w:rFonts w:ascii="仿宋_GB2312" w:eastAsia="仿宋_GB2312" w:hAnsiTheme="minorEastAsia" w:cs="宋体" w:hint="eastAsia"/>
          <w:bCs/>
          <w:sz w:val="32"/>
          <w:szCs w:val="32"/>
        </w:rPr>
        <w:t>5</w:t>
      </w:r>
      <w:r>
        <w:rPr>
          <w:rFonts w:ascii="仿宋_GB2312" w:eastAsia="仿宋_GB2312" w:hAnsiTheme="minorEastAsia" w:cs="宋体" w:hint="eastAsia"/>
          <w:bCs/>
          <w:sz w:val="32"/>
          <w:szCs w:val="32"/>
        </w:rPr>
        <w:t>月</w:t>
      </w:r>
      <w:r>
        <w:rPr>
          <w:rFonts w:ascii="仿宋_GB2312" w:eastAsia="仿宋_GB2312" w:hAnsiTheme="minorEastAsia" w:cs="宋体" w:hint="eastAsia"/>
          <w:sz w:val="32"/>
          <w:szCs w:val="32"/>
        </w:rPr>
        <w:t>20</w:t>
      </w:r>
      <w:r>
        <w:rPr>
          <w:rFonts w:ascii="仿宋_GB2312" w:eastAsia="仿宋_GB2312" w:hAnsiTheme="minorEastAsia" w:cs="宋体" w:hint="eastAsia"/>
          <w:bCs/>
          <w:sz w:val="32"/>
          <w:szCs w:val="32"/>
        </w:rPr>
        <w:t>日（周一）</w:t>
      </w:r>
      <w:r>
        <w:rPr>
          <w:rFonts w:ascii="仿宋_GB2312" w:eastAsia="仿宋_GB2312" w:hAnsiTheme="minorEastAsia" w:cs="宋体" w:hint="eastAsia"/>
          <w:bCs/>
          <w:sz w:val="32"/>
          <w:szCs w:val="32"/>
        </w:rPr>
        <w:t xml:space="preserve"> 8:30 - 16:00</w:t>
      </w:r>
      <w:r>
        <w:rPr>
          <w:rFonts w:ascii="仿宋_GB2312" w:eastAsia="仿宋_GB2312" w:hAnsiTheme="minorEastAsia" w:cs="宋体"/>
          <w:bCs/>
          <w:sz w:val="32"/>
          <w:szCs w:val="32"/>
        </w:rPr>
        <w:tab/>
      </w:r>
    </w:p>
    <w:p w:rsidR="00066556" w:rsidRDefault="004F0D20" w:rsidP="00B565B2">
      <w:pPr>
        <w:spacing w:line="600" w:lineRule="exact"/>
        <w:ind w:firstLineChars="200" w:firstLine="631"/>
        <w:rPr>
          <w:rFonts w:ascii="黑体" w:eastAsia="黑体" w:hAnsiTheme="minorEastAsia" w:cs="宋体"/>
          <w:bCs/>
          <w:sz w:val="32"/>
          <w:szCs w:val="32"/>
        </w:rPr>
      </w:pPr>
      <w:r>
        <w:rPr>
          <w:rFonts w:ascii="黑体" w:eastAsia="黑体" w:hAnsiTheme="minorEastAsia" w:cs="宋体" w:hint="eastAsia"/>
          <w:bCs/>
          <w:sz w:val="32"/>
          <w:szCs w:val="32"/>
        </w:rPr>
        <w:t>三、培训地点</w:t>
      </w:r>
    </w:p>
    <w:p w:rsidR="00066556" w:rsidRDefault="004F0D20" w:rsidP="00B565B2">
      <w:pPr>
        <w:spacing w:line="600" w:lineRule="exact"/>
        <w:ind w:firstLineChars="200" w:firstLine="631"/>
        <w:rPr>
          <w:rFonts w:ascii="仿宋_GB2312" w:eastAsia="仿宋_GB2312" w:hAnsiTheme="minorEastAsia" w:cs="宋体"/>
          <w:bCs/>
          <w:sz w:val="32"/>
          <w:szCs w:val="32"/>
        </w:rPr>
      </w:pPr>
      <w:r>
        <w:rPr>
          <w:rFonts w:ascii="仿宋_GB2312" w:eastAsia="仿宋_GB2312" w:hAnsiTheme="minorEastAsia" w:cs="宋体" w:hint="eastAsia"/>
          <w:bCs/>
          <w:sz w:val="32"/>
          <w:szCs w:val="32"/>
        </w:rPr>
        <w:t>宁波市青少年宫</w:t>
      </w:r>
      <w:r>
        <w:rPr>
          <w:rFonts w:ascii="仿宋_GB2312" w:eastAsia="仿宋_GB2312" w:hAnsiTheme="minorEastAsia" w:hint="eastAsia"/>
          <w:sz w:val="32"/>
          <w:szCs w:val="32"/>
        </w:rPr>
        <w:t>（青少年活动中心）</w:t>
      </w:r>
      <w:r>
        <w:rPr>
          <w:rFonts w:ascii="仿宋_GB2312" w:eastAsia="仿宋_GB2312" w:hAnsiTheme="minorEastAsia" w:cs="宋体" w:hint="eastAsia"/>
          <w:bCs/>
          <w:sz w:val="32"/>
          <w:szCs w:val="32"/>
        </w:rPr>
        <w:t>2</w:t>
      </w:r>
      <w:r>
        <w:rPr>
          <w:rFonts w:ascii="仿宋_GB2312" w:eastAsia="仿宋_GB2312" w:hAnsiTheme="minorEastAsia" w:cs="宋体" w:hint="eastAsia"/>
          <w:bCs/>
          <w:sz w:val="32"/>
          <w:szCs w:val="32"/>
        </w:rPr>
        <w:t>号楼</w:t>
      </w:r>
      <w:r>
        <w:rPr>
          <w:rFonts w:ascii="仿宋_GB2312" w:eastAsia="仿宋_GB2312" w:hAnsiTheme="minorEastAsia" w:cs="宋体" w:hint="eastAsia"/>
          <w:bCs/>
          <w:sz w:val="32"/>
          <w:szCs w:val="32"/>
        </w:rPr>
        <w:t>3</w:t>
      </w:r>
      <w:r>
        <w:rPr>
          <w:rFonts w:ascii="仿宋_GB2312" w:eastAsia="仿宋_GB2312" w:hAnsiTheme="minorEastAsia" w:cs="宋体" w:hint="eastAsia"/>
          <w:bCs/>
          <w:sz w:val="32"/>
          <w:szCs w:val="32"/>
        </w:rPr>
        <w:t>楼报告厅</w:t>
      </w:r>
    </w:p>
    <w:p w:rsidR="00B565B2" w:rsidRDefault="004F0D20" w:rsidP="00B565B2">
      <w:pPr>
        <w:spacing w:line="600" w:lineRule="exact"/>
        <w:ind w:firstLineChars="200" w:firstLine="631"/>
        <w:rPr>
          <w:rFonts w:ascii="仿宋_GB2312" w:eastAsia="仿宋_GB2312" w:hAnsiTheme="minorEastAsia" w:cs="宋体"/>
          <w:bCs/>
          <w:sz w:val="32"/>
          <w:szCs w:val="32"/>
        </w:rPr>
      </w:pPr>
      <w:r>
        <w:rPr>
          <w:rFonts w:ascii="仿宋_GB2312" w:eastAsia="仿宋_GB2312" w:hAnsiTheme="minorEastAsia" w:cs="宋体" w:hint="eastAsia"/>
          <w:bCs/>
          <w:sz w:val="32"/>
          <w:szCs w:val="32"/>
        </w:rPr>
        <w:t>（宁波市海</w:t>
      </w:r>
      <w:proofErr w:type="gramStart"/>
      <w:r>
        <w:rPr>
          <w:rFonts w:ascii="仿宋_GB2312" w:eastAsia="仿宋_GB2312" w:hAnsiTheme="minorEastAsia" w:cs="宋体" w:hint="eastAsia"/>
          <w:bCs/>
          <w:sz w:val="32"/>
          <w:szCs w:val="32"/>
        </w:rPr>
        <w:t>曙</w:t>
      </w:r>
      <w:proofErr w:type="gramEnd"/>
      <w:r>
        <w:rPr>
          <w:rFonts w:ascii="仿宋_GB2312" w:eastAsia="仿宋_GB2312" w:hAnsiTheme="minorEastAsia" w:cs="宋体" w:hint="eastAsia"/>
          <w:bCs/>
          <w:sz w:val="32"/>
          <w:szCs w:val="32"/>
        </w:rPr>
        <w:t>区柳汀街</w:t>
      </w:r>
      <w:r>
        <w:rPr>
          <w:rFonts w:ascii="仿宋_GB2312" w:eastAsia="仿宋_GB2312" w:hAnsiTheme="minorEastAsia" w:cs="宋体" w:hint="eastAsia"/>
          <w:bCs/>
          <w:sz w:val="32"/>
          <w:szCs w:val="32"/>
        </w:rPr>
        <w:t>191</w:t>
      </w:r>
      <w:r>
        <w:rPr>
          <w:rFonts w:ascii="仿宋_GB2312" w:eastAsia="仿宋_GB2312" w:hAnsiTheme="minorEastAsia" w:cs="宋体" w:hint="eastAsia"/>
          <w:bCs/>
          <w:sz w:val="32"/>
          <w:szCs w:val="32"/>
        </w:rPr>
        <w:t>号）</w:t>
      </w:r>
    </w:p>
    <w:p w:rsidR="00066556" w:rsidRDefault="004F0D20" w:rsidP="00B565B2">
      <w:pPr>
        <w:spacing w:line="600" w:lineRule="exact"/>
        <w:ind w:firstLineChars="200" w:firstLine="631"/>
        <w:rPr>
          <w:rFonts w:ascii="黑体" w:eastAsia="黑体" w:hAnsiTheme="minorEastAsia" w:cs="宋体"/>
          <w:bCs/>
          <w:sz w:val="32"/>
          <w:szCs w:val="32"/>
        </w:rPr>
      </w:pPr>
      <w:r>
        <w:rPr>
          <w:rFonts w:ascii="黑体" w:eastAsia="黑体" w:hAnsiTheme="minorEastAsia" w:cs="宋体" w:hint="eastAsia"/>
          <w:bCs/>
          <w:sz w:val="32"/>
          <w:szCs w:val="32"/>
        </w:rPr>
        <w:lastRenderedPageBreak/>
        <w:t>四、培训内容</w:t>
      </w:r>
    </w:p>
    <w:tbl>
      <w:tblPr>
        <w:tblStyle w:val="a7"/>
        <w:tblW w:w="8801" w:type="dxa"/>
        <w:jc w:val="center"/>
        <w:tblInd w:w="1836" w:type="dxa"/>
        <w:tblLayout w:type="fixed"/>
        <w:tblLook w:val="04A0"/>
      </w:tblPr>
      <w:tblGrid>
        <w:gridCol w:w="2359"/>
        <w:gridCol w:w="3418"/>
        <w:gridCol w:w="3024"/>
      </w:tblGrid>
      <w:tr w:rsidR="00066556" w:rsidTr="00B565B2">
        <w:trPr>
          <w:trHeight w:val="70"/>
          <w:jc w:val="center"/>
        </w:trPr>
        <w:tc>
          <w:tcPr>
            <w:tcW w:w="2359" w:type="dxa"/>
            <w:vAlign w:val="center"/>
          </w:tcPr>
          <w:p w:rsidR="00066556" w:rsidRPr="00846B71" w:rsidRDefault="004F0D20" w:rsidP="00B565B2">
            <w:pPr>
              <w:snapToGrid w:val="0"/>
              <w:jc w:val="center"/>
              <w:rPr>
                <w:rFonts w:ascii="仿宋_GB2312" w:eastAsia="仿宋_GB2312" w:hAnsi="仿宋" w:cs="仿宋"/>
                <w:b/>
                <w:w w:val="80"/>
                <w:kern w:val="0"/>
                <w:sz w:val="28"/>
                <w:szCs w:val="28"/>
              </w:rPr>
            </w:pPr>
            <w:r w:rsidRPr="00846B71">
              <w:rPr>
                <w:rFonts w:ascii="仿宋_GB2312" w:eastAsia="仿宋_GB2312" w:hAnsi="仿宋" w:cs="仿宋" w:hint="eastAsia"/>
                <w:b/>
                <w:w w:val="80"/>
                <w:kern w:val="0"/>
                <w:sz w:val="28"/>
                <w:szCs w:val="28"/>
              </w:rPr>
              <w:t>时</w:t>
            </w:r>
            <w:r w:rsidRPr="00846B71">
              <w:rPr>
                <w:rFonts w:ascii="仿宋_GB2312" w:eastAsia="仿宋_GB2312" w:hAnsi="仿宋" w:cs="仿宋" w:hint="eastAsia"/>
                <w:b/>
                <w:w w:val="80"/>
                <w:kern w:val="0"/>
                <w:sz w:val="28"/>
                <w:szCs w:val="28"/>
              </w:rPr>
              <w:t xml:space="preserve">  </w:t>
            </w:r>
            <w:r w:rsidRPr="00846B71">
              <w:rPr>
                <w:rFonts w:ascii="仿宋_GB2312" w:eastAsia="仿宋_GB2312" w:hAnsi="仿宋" w:cs="仿宋" w:hint="eastAsia"/>
                <w:b/>
                <w:w w:val="80"/>
                <w:kern w:val="0"/>
                <w:sz w:val="28"/>
                <w:szCs w:val="28"/>
              </w:rPr>
              <w:t>间</w:t>
            </w:r>
          </w:p>
        </w:tc>
        <w:tc>
          <w:tcPr>
            <w:tcW w:w="3418" w:type="dxa"/>
            <w:vAlign w:val="center"/>
          </w:tcPr>
          <w:p w:rsidR="00066556" w:rsidRPr="00846B71" w:rsidRDefault="004F0D20" w:rsidP="00B565B2">
            <w:pPr>
              <w:jc w:val="center"/>
              <w:rPr>
                <w:rFonts w:ascii="仿宋_GB2312" w:eastAsia="仿宋_GB2312" w:hAnsi="仿宋" w:cs="仿宋"/>
                <w:b/>
                <w:w w:val="80"/>
                <w:kern w:val="0"/>
                <w:sz w:val="28"/>
                <w:szCs w:val="28"/>
              </w:rPr>
            </w:pPr>
            <w:r w:rsidRPr="00846B71">
              <w:rPr>
                <w:rFonts w:ascii="仿宋_GB2312" w:eastAsia="仿宋_GB2312" w:hAnsi="仿宋" w:cs="仿宋" w:hint="eastAsia"/>
                <w:b/>
                <w:w w:val="80"/>
                <w:kern w:val="0"/>
                <w:sz w:val="28"/>
                <w:szCs w:val="28"/>
              </w:rPr>
              <w:t>内</w:t>
            </w:r>
            <w:r w:rsidRPr="00846B71">
              <w:rPr>
                <w:rFonts w:ascii="仿宋_GB2312" w:eastAsia="仿宋_GB2312" w:hAnsi="仿宋" w:cs="仿宋" w:hint="eastAsia"/>
                <w:b/>
                <w:w w:val="80"/>
                <w:kern w:val="0"/>
                <w:sz w:val="28"/>
                <w:szCs w:val="28"/>
              </w:rPr>
              <w:t xml:space="preserve">   </w:t>
            </w:r>
            <w:r w:rsidRPr="00846B71">
              <w:rPr>
                <w:rFonts w:ascii="仿宋_GB2312" w:eastAsia="仿宋_GB2312" w:hAnsi="仿宋" w:cs="仿宋" w:hint="eastAsia"/>
                <w:b/>
                <w:w w:val="80"/>
                <w:kern w:val="0"/>
                <w:sz w:val="28"/>
                <w:szCs w:val="28"/>
              </w:rPr>
              <w:t>容</w:t>
            </w:r>
          </w:p>
        </w:tc>
        <w:tc>
          <w:tcPr>
            <w:tcW w:w="3024" w:type="dxa"/>
            <w:vAlign w:val="center"/>
          </w:tcPr>
          <w:p w:rsidR="00066556" w:rsidRPr="00846B71" w:rsidRDefault="004F0D20" w:rsidP="00B565B2">
            <w:pPr>
              <w:jc w:val="center"/>
              <w:rPr>
                <w:rFonts w:ascii="仿宋_GB2312" w:eastAsia="仿宋_GB2312" w:hAnsi="仿宋" w:cs="仿宋"/>
                <w:b/>
                <w:w w:val="80"/>
                <w:kern w:val="0"/>
                <w:sz w:val="28"/>
                <w:szCs w:val="28"/>
              </w:rPr>
            </w:pPr>
            <w:r w:rsidRPr="00846B71">
              <w:rPr>
                <w:rFonts w:ascii="仿宋_GB2312" w:eastAsia="仿宋_GB2312" w:hAnsi="仿宋" w:cs="仿宋" w:hint="eastAsia"/>
                <w:b/>
                <w:w w:val="80"/>
                <w:kern w:val="0"/>
                <w:sz w:val="28"/>
                <w:szCs w:val="28"/>
              </w:rPr>
              <w:t>授课人（主持人）</w:t>
            </w:r>
          </w:p>
        </w:tc>
      </w:tr>
      <w:tr w:rsidR="00066556" w:rsidTr="00846B71">
        <w:trPr>
          <w:trHeight w:val="900"/>
          <w:jc w:val="center"/>
        </w:trPr>
        <w:tc>
          <w:tcPr>
            <w:tcW w:w="2359" w:type="dxa"/>
            <w:vAlign w:val="center"/>
          </w:tcPr>
          <w:p w:rsidR="00066556" w:rsidRPr="00846B71" w:rsidRDefault="004F0D20" w:rsidP="00B565B2">
            <w:pPr>
              <w:jc w:val="center"/>
              <w:rPr>
                <w:rFonts w:ascii="仿宋_GB2312" w:eastAsia="仿宋_GB2312" w:hAnsi="仿宋" w:cs="仿宋"/>
                <w:bCs/>
                <w:w w:val="80"/>
                <w:kern w:val="0"/>
                <w:sz w:val="28"/>
                <w:szCs w:val="28"/>
              </w:rPr>
            </w:pPr>
            <w:r w:rsidRPr="00846B71">
              <w:rPr>
                <w:rFonts w:ascii="仿宋_GB2312" w:eastAsia="仿宋_GB2312" w:hAnsi="仿宋" w:cs="仿宋" w:hint="eastAsia"/>
                <w:bCs/>
                <w:w w:val="80"/>
                <w:kern w:val="0"/>
                <w:sz w:val="28"/>
                <w:szCs w:val="28"/>
              </w:rPr>
              <w:t>8</w:t>
            </w:r>
            <w:r w:rsidRPr="00846B71">
              <w:rPr>
                <w:rFonts w:ascii="仿宋_GB2312" w:eastAsia="仿宋_GB2312" w:hAnsi="仿宋" w:cs="仿宋" w:hint="eastAsia"/>
                <w:bCs/>
                <w:w w:val="80"/>
                <w:kern w:val="0"/>
                <w:sz w:val="28"/>
                <w:szCs w:val="28"/>
              </w:rPr>
              <w:t>:</w:t>
            </w:r>
            <w:r w:rsidRPr="00846B71">
              <w:rPr>
                <w:rFonts w:ascii="仿宋_GB2312" w:eastAsia="仿宋_GB2312" w:hAnsi="仿宋" w:cs="仿宋" w:hint="eastAsia"/>
                <w:bCs/>
                <w:w w:val="80"/>
                <w:kern w:val="0"/>
                <w:sz w:val="28"/>
                <w:szCs w:val="28"/>
              </w:rPr>
              <w:t>30</w:t>
            </w:r>
            <w:r w:rsidRPr="00846B71">
              <w:rPr>
                <w:rFonts w:ascii="仿宋_GB2312" w:eastAsia="仿宋_GB2312" w:hAnsi="仿宋" w:cs="仿宋" w:hint="eastAsia"/>
                <w:bCs/>
                <w:w w:val="80"/>
                <w:kern w:val="0"/>
                <w:sz w:val="28"/>
                <w:szCs w:val="28"/>
              </w:rPr>
              <w:t>-</w:t>
            </w:r>
            <w:r w:rsidRPr="00846B71">
              <w:rPr>
                <w:rFonts w:ascii="仿宋_GB2312" w:eastAsia="仿宋_GB2312" w:hAnsi="仿宋" w:cs="仿宋" w:hint="eastAsia"/>
                <w:bCs/>
                <w:w w:val="80"/>
                <w:kern w:val="0"/>
                <w:sz w:val="28"/>
                <w:szCs w:val="28"/>
              </w:rPr>
              <w:t>9</w:t>
            </w:r>
            <w:r w:rsidRPr="00846B71">
              <w:rPr>
                <w:rFonts w:ascii="仿宋_GB2312" w:eastAsia="仿宋_GB2312" w:hAnsi="仿宋" w:cs="仿宋" w:hint="eastAsia"/>
                <w:bCs/>
                <w:w w:val="80"/>
                <w:kern w:val="0"/>
                <w:sz w:val="28"/>
                <w:szCs w:val="28"/>
              </w:rPr>
              <w:t>:</w:t>
            </w:r>
            <w:r w:rsidRPr="00846B71">
              <w:rPr>
                <w:rFonts w:ascii="仿宋_GB2312" w:eastAsia="仿宋_GB2312" w:hAnsi="仿宋" w:cs="仿宋" w:hint="eastAsia"/>
                <w:bCs/>
                <w:w w:val="80"/>
                <w:kern w:val="0"/>
                <w:sz w:val="28"/>
                <w:szCs w:val="28"/>
              </w:rPr>
              <w:t>00</w:t>
            </w:r>
          </w:p>
        </w:tc>
        <w:tc>
          <w:tcPr>
            <w:tcW w:w="3418" w:type="dxa"/>
            <w:vAlign w:val="center"/>
          </w:tcPr>
          <w:p w:rsidR="00066556" w:rsidRPr="00846B71" w:rsidRDefault="004F0D20" w:rsidP="00B565B2">
            <w:pPr>
              <w:jc w:val="center"/>
              <w:rPr>
                <w:rFonts w:ascii="仿宋_GB2312" w:eastAsia="仿宋_GB2312" w:hAnsi="仿宋" w:cs="仿宋"/>
                <w:bCs/>
                <w:w w:val="80"/>
                <w:kern w:val="0"/>
                <w:sz w:val="28"/>
                <w:szCs w:val="28"/>
              </w:rPr>
            </w:pPr>
            <w:r w:rsidRPr="00846B71">
              <w:rPr>
                <w:rFonts w:ascii="仿宋_GB2312" w:eastAsia="仿宋_GB2312" w:hAnsi="仿宋" w:cs="仿宋" w:hint="eastAsia"/>
                <w:bCs/>
                <w:w w:val="80"/>
                <w:kern w:val="0"/>
                <w:sz w:val="28"/>
                <w:szCs w:val="28"/>
              </w:rPr>
              <w:t>教师报到</w:t>
            </w:r>
          </w:p>
        </w:tc>
        <w:tc>
          <w:tcPr>
            <w:tcW w:w="3024" w:type="dxa"/>
            <w:vAlign w:val="center"/>
          </w:tcPr>
          <w:p w:rsidR="00066556" w:rsidRPr="00846B71" w:rsidRDefault="004F0D20" w:rsidP="00B565B2">
            <w:pPr>
              <w:spacing w:line="300" w:lineRule="exact"/>
              <w:jc w:val="left"/>
              <w:rPr>
                <w:rFonts w:ascii="仿宋_GB2312" w:eastAsia="仿宋_GB2312" w:hAnsi="仿宋" w:cs="仿宋"/>
                <w:bCs/>
                <w:spacing w:val="-12"/>
                <w:w w:val="80"/>
                <w:kern w:val="0"/>
                <w:sz w:val="28"/>
                <w:szCs w:val="28"/>
              </w:rPr>
            </w:pPr>
            <w:r w:rsidRPr="00846B71">
              <w:rPr>
                <w:rFonts w:ascii="仿宋_GB2312" w:eastAsia="仿宋_GB2312" w:hAnsi="仿宋" w:cs="仿宋" w:hint="eastAsia"/>
                <w:bCs/>
                <w:spacing w:val="-12"/>
                <w:w w:val="80"/>
                <w:kern w:val="0"/>
                <w:sz w:val="28"/>
                <w:szCs w:val="28"/>
              </w:rPr>
              <w:t>茅菁文，宁波市青少年宫（市志愿者服务指导中心）教育研究部</w:t>
            </w:r>
          </w:p>
        </w:tc>
      </w:tr>
      <w:tr w:rsidR="00066556" w:rsidTr="00846B71">
        <w:trPr>
          <w:trHeight w:val="900"/>
          <w:jc w:val="center"/>
        </w:trPr>
        <w:tc>
          <w:tcPr>
            <w:tcW w:w="2359" w:type="dxa"/>
            <w:vAlign w:val="center"/>
          </w:tcPr>
          <w:p w:rsidR="00066556" w:rsidRPr="00846B71" w:rsidRDefault="004F0D20" w:rsidP="00B565B2">
            <w:pPr>
              <w:jc w:val="center"/>
              <w:rPr>
                <w:rFonts w:ascii="仿宋_GB2312" w:eastAsia="仿宋_GB2312" w:hAnsi="仿宋" w:cs="仿宋"/>
                <w:bCs/>
                <w:w w:val="80"/>
                <w:kern w:val="0"/>
                <w:sz w:val="28"/>
                <w:szCs w:val="28"/>
              </w:rPr>
            </w:pPr>
            <w:r w:rsidRPr="00846B71">
              <w:rPr>
                <w:rFonts w:ascii="仿宋_GB2312" w:eastAsia="仿宋_GB2312" w:hAnsi="仿宋" w:cs="仿宋" w:hint="eastAsia"/>
                <w:bCs/>
                <w:w w:val="80"/>
                <w:kern w:val="0"/>
                <w:sz w:val="28"/>
                <w:szCs w:val="28"/>
              </w:rPr>
              <w:t>9</w:t>
            </w:r>
            <w:r w:rsidRPr="00846B71">
              <w:rPr>
                <w:rFonts w:ascii="仿宋_GB2312" w:eastAsia="仿宋_GB2312" w:hAnsi="仿宋" w:cs="仿宋" w:hint="eastAsia"/>
                <w:bCs/>
                <w:w w:val="80"/>
                <w:kern w:val="0"/>
                <w:sz w:val="28"/>
                <w:szCs w:val="28"/>
              </w:rPr>
              <w:t>:00</w:t>
            </w:r>
            <w:r w:rsidRPr="00846B71">
              <w:rPr>
                <w:rFonts w:ascii="仿宋_GB2312" w:eastAsia="仿宋_GB2312" w:hAnsi="仿宋" w:cs="仿宋" w:hint="eastAsia"/>
                <w:bCs/>
                <w:w w:val="80"/>
                <w:kern w:val="0"/>
                <w:sz w:val="28"/>
                <w:szCs w:val="28"/>
              </w:rPr>
              <w:t>-10</w:t>
            </w:r>
            <w:r w:rsidRPr="00846B71">
              <w:rPr>
                <w:rFonts w:ascii="仿宋_GB2312" w:eastAsia="仿宋_GB2312" w:hAnsi="仿宋" w:cs="仿宋" w:hint="eastAsia"/>
                <w:bCs/>
                <w:w w:val="80"/>
                <w:kern w:val="0"/>
                <w:sz w:val="28"/>
                <w:szCs w:val="28"/>
              </w:rPr>
              <w:t>:30</w:t>
            </w:r>
          </w:p>
        </w:tc>
        <w:tc>
          <w:tcPr>
            <w:tcW w:w="3418" w:type="dxa"/>
            <w:vAlign w:val="center"/>
          </w:tcPr>
          <w:p w:rsidR="00066556" w:rsidRPr="00846B71" w:rsidRDefault="004F0D20" w:rsidP="00B565B2">
            <w:pPr>
              <w:spacing w:line="300" w:lineRule="exact"/>
              <w:jc w:val="center"/>
              <w:rPr>
                <w:rFonts w:ascii="仿宋_GB2312" w:eastAsia="仿宋_GB2312" w:hAnsi="仿宋" w:cs="仿宋"/>
                <w:bCs/>
                <w:w w:val="80"/>
                <w:kern w:val="0"/>
                <w:sz w:val="28"/>
                <w:szCs w:val="28"/>
              </w:rPr>
            </w:pPr>
            <w:r w:rsidRPr="00846B71">
              <w:rPr>
                <w:rFonts w:ascii="仿宋_GB2312" w:eastAsia="仿宋_GB2312" w:hAnsi="仿宋" w:cs="仿宋" w:hint="eastAsia"/>
                <w:bCs/>
                <w:w w:val="80"/>
                <w:kern w:val="0"/>
                <w:sz w:val="28"/>
                <w:szCs w:val="28"/>
              </w:rPr>
              <w:t>专题讲座</w:t>
            </w:r>
          </w:p>
          <w:p w:rsidR="00066556" w:rsidRPr="00846B71" w:rsidRDefault="004F0D20" w:rsidP="00B565B2">
            <w:pPr>
              <w:spacing w:line="300" w:lineRule="exact"/>
              <w:jc w:val="center"/>
              <w:rPr>
                <w:rFonts w:ascii="仿宋_GB2312" w:eastAsia="仿宋_GB2312" w:hAnsi="仿宋" w:cs="仿宋"/>
                <w:bCs/>
                <w:w w:val="80"/>
                <w:kern w:val="0"/>
                <w:sz w:val="28"/>
                <w:szCs w:val="28"/>
              </w:rPr>
            </w:pPr>
            <w:r w:rsidRPr="00846B71">
              <w:rPr>
                <w:rFonts w:ascii="仿宋_GB2312" w:eastAsia="仿宋_GB2312" w:hAnsi="仿宋" w:cs="仿宋" w:hint="eastAsia"/>
                <w:bCs/>
                <w:w w:val="80"/>
                <w:kern w:val="0"/>
                <w:sz w:val="28"/>
                <w:szCs w:val="28"/>
              </w:rPr>
              <w:t>《</w:t>
            </w:r>
            <w:r w:rsidRPr="00846B71">
              <w:rPr>
                <w:rFonts w:ascii="仿宋_GB2312" w:eastAsia="仿宋_GB2312" w:hAnsi="仿宋" w:cs="仿宋" w:hint="eastAsia"/>
                <w:bCs/>
                <w:w w:val="80"/>
                <w:kern w:val="0"/>
                <w:sz w:val="28"/>
                <w:szCs w:val="28"/>
              </w:rPr>
              <w:t>不忘初心，孩子为本</w:t>
            </w:r>
            <w:r w:rsidRPr="00846B71">
              <w:rPr>
                <w:rFonts w:asciiTheme="minorEastAsia" w:hAnsiTheme="minorEastAsia" w:cs="仿宋" w:hint="eastAsia"/>
                <w:bCs/>
                <w:w w:val="80"/>
                <w:kern w:val="0"/>
                <w:sz w:val="28"/>
                <w:szCs w:val="28"/>
              </w:rPr>
              <w:t>——</w:t>
            </w:r>
            <w:r w:rsidRPr="00846B71">
              <w:rPr>
                <w:rFonts w:ascii="仿宋_GB2312" w:eastAsia="仿宋_GB2312" w:hAnsi="仿宋" w:cs="仿宋" w:hint="eastAsia"/>
                <w:bCs/>
                <w:w w:val="80"/>
                <w:kern w:val="0"/>
                <w:sz w:val="28"/>
                <w:szCs w:val="28"/>
              </w:rPr>
              <w:t>新时代青少年校外活动的新思考</w:t>
            </w:r>
            <w:r w:rsidRPr="00846B71">
              <w:rPr>
                <w:rFonts w:ascii="仿宋_GB2312" w:eastAsia="仿宋_GB2312" w:hAnsi="仿宋" w:cs="仿宋" w:hint="eastAsia"/>
                <w:bCs/>
                <w:w w:val="80"/>
                <w:kern w:val="0"/>
                <w:sz w:val="28"/>
                <w:szCs w:val="28"/>
              </w:rPr>
              <w:t>》</w:t>
            </w:r>
          </w:p>
        </w:tc>
        <w:tc>
          <w:tcPr>
            <w:tcW w:w="3024" w:type="dxa"/>
            <w:vAlign w:val="center"/>
          </w:tcPr>
          <w:p w:rsidR="00066556" w:rsidRPr="00846B71" w:rsidRDefault="004F0D20" w:rsidP="00B565B2">
            <w:pPr>
              <w:spacing w:line="300" w:lineRule="exact"/>
              <w:jc w:val="left"/>
              <w:rPr>
                <w:rFonts w:ascii="仿宋_GB2312" w:eastAsia="仿宋_GB2312" w:hAnsi="仿宋" w:cs="仿宋"/>
                <w:bCs/>
                <w:w w:val="80"/>
                <w:kern w:val="0"/>
                <w:sz w:val="28"/>
                <w:szCs w:val="28"/>
              </w:rPr>
            </w:pPr>
            <w:r w:rsidRPr="00846B71">
              <w:rPr>
                <w:rFonts w:ascii="仿宋_GB2312" w:eastAsia="仿宋_GB2312" w:hAnsi="仿宋" w:cs="仿宋" w:hint="eastAsia"/>
                <w:bCs/>
                <w:w w:val="80"/>
                <w:kern w:val="0"/>
                <w:sz w:val="28"/>
                <w:szCs w:val="28"/>
              </w:rPr>
              <w:t>叶</w:t>
            </w:r>
            <w:r w:rsidRPr="00846B71">
              <w:rPr>
                <w:rFonts w:ascii="仿宋_GB2312" w:eastAsia="仿宋_GB2312" w:hAnsi="仿宋" w:cs="仿宋" w:hint="eastAsia"/>
                <w:bCs/>
                <w:w w:val="80"/>
                <w:kern w:val="0"/>
                <w:sz w:val="28"/>
                <w:szCs w:val="28"/>
              </w:rPr>
              <w:t xml:space="preserve">  </w:t>
            </w:r>
            <w:r w:rsidRPr="00846B71">
              <w:rPr>
                <w:rFonts w:ascii="仿宋_GB2312" w:eastAsia="仿宋_GB2312" w:hAnsi="仿宋" w:cs="仿宋" w:hint="eastAsia"/>
                <w:bCs/>
                <w:w w:val="80"/>
                <w:kern w:val="0"/>
                <w:sz w:val="28"/>
                <w:szCs w:val="28"/>
              </w:rPr>
              <w:t>青，浙江省青少年校外教育中心副主任</w:t>
            </w:r>
          </w:p>
        </w:tc>
      </w:tr>
      <w:tr w:rsidR="00066556" w:rsidTr="00846B71">
        <w:trPr>
          <w:trHeight w:val="900"/>
          <w:jc w:val="center"/>
        </w:trPr>
        <w:tc>
          <w:tcPr>
            <w:tcW w:w="2359" w:type="dxa"/>
            <w:vAlign w:val="center"/>
          </w:tcPr>
          <w:p w:rsidR="00066556" w:rsidRPr="00846B71" w:rsidRDefault="004F0D20" w:rsidP="00B565B2">
            <w:pPr>
              <w:jc w:val="center"/>
              <w:rPr>
                <w:rFonts w:ascii="仿宋_GB2312" w:eastAsia="仿宋_GB2312" w:hAnsi="仿宋" w:cs="仿宋"/>
                <w:bCs/>
                <w:spacing w:val="-20"/>
                <w:w w:val="80"/>
                <w:kern w:val="0"/>
                <w:sz w:val="28"/>
                <w:szCs w:val="28"/>
              </w:rPr>
            </w:pPr>
            <w:r w:rsidRPr="00846B71">
              <w:rPr>
                <w:rFonts w:ascii="仿宋_GB2312" w:eastAsia="仿宋_GB2312" w:hAnsi="仿宋" w:cs="仿宋" w:hint="eastAsia"/>
                <w:bCs/>
                <w:w w:val="80"/>
                <w:kern w:val="0"/>
                <w:sz w:val="28"/>
                <w:szCs w:val="28"/>
              </w:rPr>
              <w:t>10:40-11:40</w:t>
            </w:r>
          </w:p>
        </w:tc>
        <w:tc>
          <w:tcPr>
            <w:tcW w:w="3418" w:type="dxa"/>
            <w:vAlign w:val="center"/>
          </w:tcPr>
          <w:p w:rsidR="00066556" w:rsidRPr="00846B71" w:rsidRDefault="004F0D20" w:rsidP="00B565B2">
            <w:pPr>
              <w:spacing w:line="300" w:lineRule="exact"/>
              <w:jc w:val="center"/>
              <w:rPr>
                <w:rFonts w:ascii="仿宋_GB2312" w:eastAsia="仿宋_GB2312" w:hAnsi="仿宋" w:cs="仿宋"/>
                <w:bCs/>
                <w:w w:val="80"/>
                <w:kern w:val="0"/>
                <w:sz w:val="28"/>
                <w:szCs w:val="28"/>
              </w:rPr>
            </w:pPr>
            <w:r w:rsidRPr="00846B71">
              <w:rPr>
                <w:rFonts w:ascii="仿宋_GB2312" w:eastAsia="仿宋_GB2312" w:hAnsi="仿宋" w:cs="仿宋" w:hint="eastAsia"/>
                <w:bCs/>
                <w:w w:val="80"/>
                <w:kern w:val="0"/>
                <w:sz w:val="28"/>
                <w:szCs w:val="28"/>
              </w:rPr>
              <w:t>专题讲座</w:t>
            </w:r>
          </w:p>
          <w:p w:rsidR="00066556" w:rsidRPr="00846B71" w:rsidRDefault="004F0D20" w:rsidP="00B565B2">
            <w:pPr>
              <w:spacing w:line="300" w:lineRule="exact"/>
              <w:jc w:val="center"/>
              <w:rPr>
                <w:rFonts w:ascii="仿宋_GB2312" w:eastAsia="仿宋_GB2312" w:hAnsi="仿宋" w:cs="仿宋"/>
                <w:bCs/>
                <w:spacing w:val="-20"/>
                <w:w w:val="80"/>
                <w:kern w:val="0"/>
                <w:sz w:val="28"/>
                <w:szCs w:val="28"/>
              </w:rPr>
            </w:pPr>
            <w:r w:rsidRPr="00846B71">
              <w:rPr>
                <w:rFonts w:ascii="仿宋_GB2312" w:eastAsia="仿宋_GB2312" w:hAnsi="仿宋" w:cs="仿宋" w:hint="eastAsia"/>
                <w:bCs/>
                <w:spacing w:val="-20"/>
                <w:w w:val="80"/>
                <w:kern w:val="0"/>
                <w:sz w:val="28"/>
                <w:szCs w:val="28"/>
              </w:rPr>
              <w:t>《一个专业教师的成长路径》</w:t>
            </w:r>
          </w:p>
        </w:tc>
        <w:tc>
          <w:tcPr>
            <w:tcW w:w="3024" w:type="dxa"/>
            <w:vAlign w:val="center"/>
          </w:tcPr>
          <w:p w:rsidR="00066556" w:rsidRPr="00846B71" w:rsidRDefault="004F0D20" w:rsidP="00B565B2">
            <w:pPr>
              <w:spacing w:line="300" w:lineRule="exact"/>
              <w:jc w:val="left"/>
              <w:rPr>
                <w:rFonts w:ascii="仿宋_GB2312" w:eastAsia="仿宋_GB2312" w:hAnsi="仿宋" w:cs="仿宋"/>
                <w:bCs/>
                <w:w w:val="80"/>
                <w:kern w:val="0"/>
                <w:sz w:val="28"/>
                <w:szCs w:val="28"/>
              </w:rPr>
            </w:pPr>
            <w:r w:rsidRPr="00846B71">
              <w:rPr>
                <w:rFonts w:ascii="仿宋_GB2312" w:eastAsia="仿宋_GB2312" w:hAnsi="仿宋" w:cs="仿宋" w:hint="eastAsia"/>
                <w:bCs/>
                <w:w w:val="80"/>
                <w:kern w:val="0"/>
                <w:sz w:val="28"/>
                <w:szCs w:val="28"/>
              </w:rPr>
              <w:t>刘　瑾，</w:t>
            </w:r>
            <w:r w:rsidRPr="00846B71">
              <w:rPr>
                <w:rFonts w:ascii="仿宋_GB2312" w:eastAsia="仿宋_GB2312" w:hAnsiTheme="minorEastAsia" w:cs="宋体" w:hint="eastAsia"/>
                <w:bCs/>
                <w:w w:val="80"/>
                <w:sz w:val="28"/>
                <w:szCs w:val="28"/>
              </w:rPr>
              <w:t>宁波市青少年宫</w:t>
            </w:r>
            <w:r w:rsidRPr="00846B71">
              <w:rPr>
                <w:rFonts w:ascii="仿宋_GB2312" w:eastAsia="仿宋_GB2312" w:hAnsiTheme="minorEastAsia" w:hint="eastAsia"/>
                <w:w w:val="80"/>
                <w:sz w:val="28"/>
                <w:szCs w:val="28"/>
              </w:rPr>
              <w:t>（青少年活动中心）</w:t>
            </w:r>
            <w:r w:rsidRPr="00846B71">
              <w:rPr>
                <w:rFonts w:ascii="仿宋_GB2312" w:eastAsia="仿宋_GB2312" w:hAnsiTheme="minorEastAsia" w:hint="eastAsia"/>
                <w:w w:val="80"/>
                <w:sz w:val="28"/>
                <w:szCs w:val="28"/>
              </w:rPr>
              <w:t xml:space="preserve"> </w:t>
            </w:r>
            <w:r w:rsidRPr="00846B71">
              <w:rPr>
                <w:rFonts w:ascii="仿宋_GB2312" w:eastAsia="仿宋_GB2312" w:hAnsiTheme="minorEastAsia" w:hint="eastAsia"/>
                <w:w w:val="80"/>
                <w:sz w:val="28"/>
                <w:szCs w:val="28"/>
              </w:rPr>
              <w:t>浙江省青少年校外教育专业带头人</w:t>
            </w:r>
          </w:p>
        </w:tc>
      </w:tr>
      <w:tr w:rsidR="00066556" w:rsidTr="00846B71">
        <w:trPr>
          <w:trHeight w:val="900"/>
          <w:jc w:val="center"/>
        </w:trPr>
        <w:tc>
          <w:tcPr>
            <w:tcW w:w="2359" w:type="dxa"/>
            <w:vAlign w:val="center"/>
          </w:tcPr>
          <w:p w:rsidR="00066556" w:rsidRPr="00846B71" w:rsidRDefault="004F0D20" w:rsidP="00B565B2">
            <w:pPr>
              <w:jc w:val="center"/>
              <w:rPr>
                <w:rFonts w:ascii="仿宋_GB2312" w:eastAsia="仿宋_GB2312" w:hAnsi="仿宋" w:cs="仿宋"/>
                <w:bCs/>
                <w:spacing w:val="-20"/>
                <w:w w:val="80"/>
                <w:kern w:val="0"/>
                <w:sz w:val="28"/>
                <w:szCs w:val="28"/>
              </w:rPr>
            </w:pPr>
            <w:r w:rsidRPr="00846B71">
              <w:rPr>
                <w:rFonts w:ascii="仿宋_GB2312" w:eastAsia="仿宋_GB2312" w:hAnsi="仿宋" w:cs="仿宋" w:hint="eastAsia"/>
                <w:spacing w:val="-20"/>
                <w:w w:val="80"/>
                <w:kern w:val="0"/>
                <w:sz w:val="28"/>
                <w:szCs w:val="28"/>
              </w:rPr>
              <w:t>13</w:t>
            </w:r>
            <w:r w:rsidRPr="00846B71">
              <w:rPr>
                <w:rFonts w:ascii="仿宋_GB2312" w:eastAsia="仿宋_GB2312" w:hAnsi="仿宋" w:cs="仿宋" w:hint="eastAsia"/>
                <w:spacing w:val="-20"/>
                <w:w w:val="80"/>
                <w:kern w:val="0"/>
                <w:sz w:val="28"/>
                <w:szCs w:val="28"/>
              </w:rPr>
              <w:t>:00-</w:t>
            </w:r>
            <w:r w:rsidRPr="00846B71">
              <w:rPr>
                <w:rFonts w:ascii="仿宋_GB2312" w:eastAsia="仿宋_GB2312" w:hAnsi="仿宋" w:cs="仿宋" w:hint="eastAsia"/>
                <w:spacing w:val="-20"/>
                <w:w w:val="80"/>
                <w:kern w:val="0"/>
                <w:sz w:val="28"/>
                <w:szCs w:val="28"/>
              </w:rPr>
              <w:t>15</w:t>
            </w:r>
            <w:r w:rsidRPr="00846B71">
              <w:rPr>
                <w:rFonts w:ascii="仿宋_GB2312" w:eastAsia="仿宋_GB2312" w:hAnsi="仿宋" w:cs="仿宋" w:hint="eastAsia"/>
                <w:spacing w:val="-20"/>
                <w:w w:val="80"/>
                <w:kern w:val="0"/>
                <w:sz w:val="28"/>
                <w:szCs w:val="28"/>
              </w:rPr>
              <w:t>:00</w:t>
            </w:r>
          </w:p>
        </w:tc>
        <w:tc>
          <w:tcPr>
            <w:tcW w:w="3418" w:type="dxa"/>
            <w:vAlign w:val="center"/>
          </w:tcPr>
          <w:p w:rsidR="00066556" w:rsidRPr="00846B71" w:rsidRDefault="004F0D20" w:rsidP="00B565B2">
            <w:pPr>
              <w:spacing w:line="300" w:lineRule="exact"/>
              <w:jc w:val="center"/>
              <w:rPr>
                <w:rFonts w:ascii="仿宋_GB2312" w:eastAsia="仿宋_GB2312" w:hAnsi="仿宋" w:cs="仿宋"/>
                <w:bCs/>
                <w:w w:val="80"/>
                <w:kern w:val="0"/>
                <w:sz w:val="28"/>
                <w:szCs w:val="28"/>
              </w:rPr>
            </w:pPr>
            <w:r w:rsidRPr="00846B71">
              <w:rPr>
                <w:rFonts w:ascii="仿宋_GB2312" w:eastAsia="仿宋_GB2312" w:hAnsi="仿宋" w:cs="仿宋" w:hint="eastAsia"/>
                <w:bCs/>
                <w:w w:val="80"/>
                <w:kern w:val="0"/>
                <w:sz w:val="28"/>
                <w:szCs w:val="28"/>
              </w:rPr>
              <w:t>专题讲座</w:t>
            </w:r>
          </w:p>
          <w:p w:rsidR="00066556" w:rsidRPr="00846B71" w:rsidRDefault="004F0D20" w:rsidP="00B565B2">
            <w:pPr>
              <w:spacing w:line="300" w:lineRule="exact"/>
              <w:jc w:val="center"/>
              <w:rPr>
                <w:rFonts w:ascii="仿宋_GB2312" w:eastAsia="仿宋_GB2312" w:hAnsi="仿宋" w:cs="仿宋"/>
                <w:bCs/>
                <w:spacing w:val="-20"/>
                <w:w w:val="80"/>
                <w:kern w:val="0"/>
                <w:sz w:val="28"/>
                <w:szCs w:val="28"/>
              </w:rPr>
            </w:pPr>
            <w:r w:rsidRPr="00846B71">
              <w:rPr>
                <w:rFonts w:ascii="仿宋_GB2312" w:eastAsia="仿宋_GB2312" w:hAnsi="仿宋" w:cs="仿宋" w:hint="eastAsia"/>
                <w:bCs/>
                <w:spacing w:val="-20"/>
                <w:w w:val="80"/>
                <w:kern w:val="0"/>
                <w:sz w:val="28"/>
                <w:szCs w:val="28"/>
              </w:rPr>
              <w:t>《核心素养指向下校外艺术教育的思考》</w:t>
            </w:r>
          </w:p>
        </w:tc>
        <w:tc>
          <w:tcPr>
            <w:tcW w:w="3024" w:type="dxa"/>
            <w:vAlign w:val="center"/>
          </w:tcPr>
          <w:p w:rsidR="00066556" w:rsidRPr="00846B71" w:rsidRDefault="004F0D20" w:rsidP="00B565B2">
            <w:pPr>
              <w:spacing w:line="300" w:lineRule="exact"/>
              <w:jc w:val="left"/>
              <w:rPr>
                <w:rFonts w:ascii="仿宋_GB2312" w:eastAsia="仿宋_GB2312" w:hAnsi="仿宋" w:cs="仿宋"/>
                <w:bCs/>
                <w:spacing w:val="-6"/>
                <w:w w:val="80"/>
                <w:kern w:val="0"/>
                <w:sz w:val="28"/>
                <w:szCs w:val="28"/>
              </w:rPr>
            </w:pPr>
            <w:r w:rsidRPr="00846B71">
              <w:rPr>
                <w:rFonts w:ascii="仿宋_GB2312" w:eastAsia="仿宋_GB2312" w:hAnsi="仿宋" w:cs="仿宋" w:hint="eastAsia"/>
                <w:bCs/>
                <w:spacing w:val="-6"/>
                <w:w w:val="80"/>
                <w:kern w:val="0"/>
                <w:sz w:val="28"/>
                <w:szCs w:val="28"/>
              </w:rPr>
              <w:t>杜宏斌，浙江省教育厅教研室中小学音乐教研员</w:t>
            </w:r>
          </w:p>
        </w:tc>
      </w:tr>
      <w:tr w:rsidR="00066556" w:rsidTr="00846B71">
        <w:trPr>
          <w:trHeight w:val="70"/>
          <w:jc w:val="center"/>
        </w:trPr>
        <w:tc>
          <w:tcPr>
            <w:tcW w:w="2359" w:type="dxa"/>
            <w:vAlign w:val="center"/>
          </w:tcPr>
          <w:p w:rsidR="00066556" w:rsidRPr="00846B71" w:rsidRDefault="004F0D20" w:rsidP="00B565B2">
            <w:pPr>
              <w:jc w:val="center"/>
              <w:rPr>
                <w:rFonts w:ascii="仿宋_GB2312" w:eastAsia="仿宋_GB2312" w:hAnsi="仿宋" w:cs="仿宋"/>
                <w:bCs/>
                <w:spacing w:val="-20"/>
                <w:w w:val="80"/>
                <w:kern w:val="0"/>
                <w:sz w:val="28"/>
                <w:szCs w:val="28"/>
              </w:rPr>
            </w:pPr>
            <w:r w:rsidRPr="00846B71">
              <w:rPr>
                <w:rFonts w:ascii="仿宋_GB2312" w:eastAsia="仿宋_GB2312" w:hAnsi="仿宋" w:cs="仿宋" w:hint="eastAsia"/>
                <w:bCs/>
                <w:spacing w:val="-20"/>
                <w:w w:val="80"/>
                <w:kern w:val="0"/>
                <w:sz w:val="28"/>
                <w:szCs w:val="28"/>
              </w:rPr>
              <w:t>15</w:t>
            </w:r>
            <w:r w:rsidRPr="00846B71">
              <w:rPr>
                <w:rFonts w:ascii="仿宋_GB2312" w:eastAsia="仿宋_GB2312" w:hAnsi="仿宋" w:cs="仿宋" w:hint="eastAsia"/>
                <w:bCs/>
                <w:spacing w:val="-20"/>
                <w:w w:val="80"/>
                <w:kern w:val="0"/>
                <w:sz w:val="28"/>
                <w:szCs w:val="28"/>
              </w:rPr>
              <w:t>:10-</w:t>
            </w:r>
            <w:r w:rsidRPr="00846B71">
              <w:rPr>
                <w:rFonts w:ascii="仿宋_GB2312" w:eastAsia="仿宋_GB2312" w:hAnsi="仿宋" w:cs="仿宋" w:hint="eastAsia"/>
                <w:bCs/>
                <w:spacing w:val="-20"/>
                <w:w w:val="80"/>
                <w:kern w:val="0"/>
                <w:sz w:val="28"/>
                <w:szCs w:val="28"/>
              </w:rPr>
              <w:t>16</w:t>
            </w:r>
            <w:r w:rsidRPr="00846B71">
              <w:rPr>
                <w:rFonts w:ascii="仿宋_GB2312" w:eastAsia="仿宋_GB2312" w:hAnsi="仿宋" w:cs="仿宋" w:hint="eastAsia"/>
                <w:spacing w:val="-20"/>
                <w:w w:val="80"/>
                <w:kern w:val="0"/>
                <w:sz w:val="28"/>
                <w:szCs w:val="28"/>
              </w:rPr>
              <w:t>:00</w:t>
            </w:r>
          </w:p>
        </w:tc>
        <w:tc>
          <w:tcPr>
            <w:tcW w:w="3418" w:type="dxa"/>
            <w:vAlign w:val="center"/>
          </w:tcPr>
          <w:p w:rsidR="00066556" w:rsidRPr="00846B71" w:rsidRDefault="004F0D20" w:rsidP="00B565B2">
            <w:pPr>
              <w:jc w:val="center"/>
              <w:rPr>
                <w:rFonts w:ascii="仿宋_GB2312" w:eastAsia="仿宋_GB2312" w:hAnsi="仿宋" w:cs="仿宋"/>
                <w:bCs/>
                <w:w w:val="80"/>
                <w:kern w:val="0"/>
                <w:sz w:val="28"/>
                <w:szCs w:val="28"/>
              </w:rPr>
            </w:pPr>
            <w:r w:rsidRPr="00846B71">
              <w:rPr>
                <w:rFonts w:ascii="仿宋_GB2312" w:eastAsia="仿宋_GB2312" w:hAnsi="仿宋" w:cs="仿宋" w:hint="eastAsia"/>
                <w:w w:val="80"/>
                <w:kern w:val="0"/>
                <w:sz w:val="28"/>
                <w:szCs w:val="28"/>
              </w:rPr>
              <w:t>各教研组分组讨论</w:t>
            </w:r>
          </w:p>
        </w:tc>
        <w:tc>
          <w:tcPr>
            <w:tcW w:w="3024" w:type="dxa"/>
            <w:vAlign w:val="center"/>
          </w:tcPr>
          <w:p w:rsidR="00066556" w:rsidRPr="00846B71" w:rsidRDefault="004F0D20" w:rsidP="00B565B2">
            <w:pPr>
              <w:jc w:val="left"/>
              <w:rPr>
                <w:rFonts w:ascii="仿宋_GB2312" w:eastAsia="仿宋_GB2312" w:hAnsi="仿宋" w:cs="仿宋"/>
                <w:bCs/>
                <w:w w:val="80"/>
                <w:kern w:val="0"/>
                <w:sz w:val="28"/>
                <w:szCs w:val="28"/>
              </w:rPr>
            </w:pPr>
            <w:r w:rsidRPr="00846B71">
              <w:rPr>
                <w:rFonts w:ascii="仿宋_GB2312" w:eastAsia="仿宋_GB2312" w:hAnsi="仿宋" w:cs="仿宋" w:hint="eastAsia"/>
                <w:bCs/>
                <w:w w:val="80"/>
                <w:kern w:val="0"/>
                <w:sz w:val="28"/>
                <w:szCs w:val="28"/>
              </w:rPr>
              <w:t>各组教研长</w:t>
            </w:r>
          </w:p>
        </w:tc>
      </w:tr>
    </w:tbl>
    <w:p w:rsidR="00066556" w:rsidRDefault="00B565B2" w:rsidP="00846B71">
      <w:pPr>
        <w:spacing w:line="520" w:lineRule="exact"/>
        <w:rPr>
          <w:rFonts w:ascii="黑体" w:eastAsia="黑体" w:hAnsiTheme="minorEastAsia" w:cs="宋体"/>
          <w:bCs/>
          <w:sz w:val="32"/>
          <w:szCs w:val="32"/>
        </w:rPr>
      </w:pPr>
      <w:r>
        <w:rPr>
          <w:rFonts w:ascii="黑体" w:eastAsia="黑体" w:hAnsiTheme="minorEastAsia" w:cs="宋体" w:hint="eastAsia"/>
          <w:bCs/>
          <w:sz w:val="32"/>
          <w:szCs w:val="32"/>
        </w:rPr>
        <w:t xml:space="preserve">    </w:t>
      </w:r>
      <w:r w:rsidR="004F0D20">
        <w:rPr>
          <w:rFonts w:ascii="黑体" w:eastAsia="黑体" w:hAnsiTheme="minorEastAsia" w:cs="宋体" w:hint="eastAsia"/>
          <w:bCs/>
          <w:sz w:val="32"/>
          <w:szCs w:val="32"/>
        </w:rPr>
        <w:t>五、相关要求</w:t>
      </w:r>
    </w:p>
    <w:p w:rsidR="00066556" w:rsidRDefault="00B565B2" w:rsidP="00846B71">
      <w:pPr>
        <w:spacing w:line="520" w:lineRule="exact"/>
        <w:rPr>
          <w:rFonts w:ascii="仿宋_GB2312" w:eastAsia="仿宋_GB2312" w:hAnsiTheme="minorEastAsia" w:cs="宋体"/>
          <w:sz w:val="32"/>
          <w:szCs w:val="32"/>
        </w:rPr>
      </w:pPr>
      <w:r>
        <w:rPr>
          <w:rFonts w:ascii="仿宋_GB2312" w:eastAsia="仿宋_GB2312" w:hAnsi="宋体" w:cs="宋体" w:hint="eastAsia"/>
          <w:sz w:val="32"/>
          <w:szCs w:val="32"/>
        </w:rPr>
        <w:t xml:space="preserve">    </w:t>
      </w:r>
      <w:r w:rsidR="004F0D20">
        <w:rPr>
          <w:rFonts w:ascii="仿宋_GB2312" w:eastAsia="仿宋_GB2312" w:hAnsi="宋体" w:cs="宋体" w:hint="eastAsia"/>
          <w:sz w:val="32"/>
          <w:szCs w:val="32"/>
        </w:rPr>
        <w:t>1.</w:t>
      </w:r>
      <w:r w:rsidR="004F0D20">
        <w:rPr>
          <w:rFonts w:ascii="仿宋_GB2312" w:eastAsia="仿宋_GB2312" w:hAnsiTheme="minorEastAsia" w:cs="宋体" w:hint="eastAsia"/>
          <w:sz w:val="32"/>
          <w:szCs w:val="32"/>
        </w:rPr>
        <w:t>各</w:t>
      </w:r>
      <w:r w:rsidR="004F0D20">
        <w:rPr>
          <w:rFonts w:ascii="仿宋_GB2312" w:eastAsia="仿宋_GB2312" w:hAnsiTheme="minorEastAsia" w:hint="eastAsia"/>
          <w:sz w:val="32"/>
          <w:szCs w:val="32"/>
        </w:rPr>
        <w:t>单位</w:t>
      </w:r>
      <w:r w:rsidR="004F0D20">
        <w:rPr>
          <w:rFonts w:ascii="仿宋_GB2312" w:eastAsia="仿宋_GB2312" w:hAnsiTheme="minorEastAsia" w:cs="宋体" w:hint="eastAsia"/>
          <w:sz w:val="32"/>
          <w:szCs w:val="32"/>
        </w:rPr>
        <w:t>要高度重视，认真组织相关老师参加本次培训活动。与会人员要自觉遵守师训制度，提前安排好工作，全程参加活动。</w:t>
      </w:r>
    </w:p>
    <w:p w:rsidR="00066556" w:rsidRDefault="00B565B2" w:rsidP="00846B71">
      <w:pPr>
        <w:spacing w:line="520" w:lineRule="exact"/>
        <w:rPr>
          <w:rFonts w:ascii="仿宋_GB2312" w:eastAsia="仿宋_GB2312" w:hAnsiTheme="minorEastAsia" w:cs="宋体"/>
          <w:sz w:val="32"/>
          <w:szCs w:val="32"/>
        </w:rPr>
      </w:pPr>
      <w:r>
        <w:rPr>
          <w:rFonts w:ascii="仿宋_GB2312" w:eastAsia="仿宋_GB2312" w:hAnsiTheme="minorEastAsia" w:cs="宋体" w:hint="eastAsia"/>
          <w:sz w:val="32"/>
          <w:szCs w:val="32"/>
        </w:rPr>
        <w:t xml:space="preserve">    </w:t>
      </w:r>
      <w:r w:rsidR="004F0D20">
        <w:rPr>
          <w:rFonts w:ascii="仿宋_GB2312" w:eastAsia="仿宋_GB2312" w:hAnsiTheme="minorEastAsia" w:cs="宋体" w:hint="eastAsia"/>
          <w:sz w:val="32"/>
          <w:szCs w:val="32"/>
        </w:rPr>
        <w:t>2.</w:t>
      </w:r>
      <w:r w:rsidR="004F0D20">
        <w:rPr>
          <w:rFonts w:ascii="仿宋_GB2312" w:eastAsia="仿宋_GB2312" w:hAnsiTheme="minorEastAsia" w:cs="宋体" w:hint="eastAsia"/>
          <w:sz w:val="32"/>
          <w:szCs w:val="32"/>
        </w:rPr>
        <w:t>本次培训经费从</w:t>
      </w:r>
      <w:r w:rsidR="004F0D20">
        <w:rPr>
          <w:rFonts w:ascii="仿宋_GB2312" w:eastAsia="仿宋_GB2312" w:hint="eastAsia"/>
          <w:sz w:val="32"/>
          <w:szCs w:val="32"/>
        </w:rPr>
        <w:t>支持未成年人校外活动场所教师队伍建设补助资金中支出，</w:t>
      </w:r>
      <w:r w:rsidR="004F0D20">
        <w:rPr>
          <w:rFonts w:ascii="仿宋_GB2312" w:eastAsia="仿宋_GB2312" w:hAnsiTheme="minorEastAsia" w:cs="宋体" w:hint="eastAsia"/>
          <w:sz w:val="32"/>
          <w:szCs w:val="32"/>
        </w:rPr>
        <w:t>不再向各单位收取任何费用。参训人员往返交通由所在单位自行组织。</w:t>
      </w:r>
    </w:p>
    <w:p w:rsidR="00066556" w:rsidRDefault="00B565B2" w:rsidP="00846B71">
      <w:pPr>
        <w:spacing w:line="520" w:lineRule="exact"/>
        <w:rPr>
          <w:rFonts w:ascii="仿宋_GB2312" w:eastAsia="仿宋_GB2312" w:hAnsi="宋体" w:cs="宋体"/>
          <w:sz w:val="32"/>
          <w:szCs w:val="32"/>
        </w:rPr>
      </w:pPr>
      <w:r>
        <w:rPr>
          <w:rFonts w:ascii="仿宋_GB2312" w:eastAsia="仿宋_GB2312" w:hAnsiTheme="minorEastAsia" w:cs="宋体" w:hint="eastAsia"/>
          <w:sz w:val="32"/>
          <w:szCs w:val="32"/>
        </w:rPr>
        <w:t xml:space="preserve">    </w:t>
      </w:r>
      <w:r w:rsidR="004F0D20">
        <w:rPr>
          <w:rFonts w:ascii="仿宋_GB2312" w:eastAsia="仿宋_GB2312" w:hAnsiTheme="minorEastAsia" w:cs="宋体" w:hint="eastAsia"/>
          <w:sz w:val="32"/>
          <w:szCs w:val="32"/>
        </w:rPr>
        <w:t>3.</w:t>
      </w:r>
      <w:r w:rsidR="004F0D20">
        <w:rPr>
          <w:rFonts w:ascii="仿宋_GB2312" w:eastAsia="仿宋_GB2312" w:hAnsiTheme="majorEastAsia" w:cs="宋体" w:hint="eastAsia"/>
          <w:bCs/>
          <w:sz w:val="32"/>
          <w:szCs w:val="32"/>
        </w:rPr>
        <w:t>请各单位教科研联系人将回执于</w:t>
      </w:r>
      <w:r w:rsidR="004F0D20">
        <w:rPr>
          <w:rFonts w:ascii="仿宋_GB2312" w:eastAsia="仿宋_GB2312" w:hAnsiTheme="majorEastAsia" w:cs="宋体" w:hint="eastAsia"/>
          <w:bCs/>
          <w:sz w:val="32"/>
          <w:szCs w:val="32"/>
        </w:rPr>
        <w:t>5</w:t>
      </w:r>
      <w:r w:rsidR="004F0D20">
        <w:rPr>
          <w:rFonts w:ascii="仿宋_GB2312" w:eastAsia="仿宋_GB2312" w:hAnsiTheme="majorEastAsia" w:cs="宋体" w:hint="eastAsia"/>
          <w:bCs/>
          <w:sz w:val="32"/>
          <w:szCs w:val="32"/>
        </w:rPr>
        <w:t>月</w:t>
      </w:r>
      <w:r w:rsidR="004F0D20">
        <w:rPr>
          <w:rFonts w:ascii="仿宋_GB2312" w:eastAsia="仿宋_GB2312" w:hAnsiTheme="majorEastAsia" w:cs="宋体" w:hint="eastAsia"/>
          <w:bCs/>
          <w:sz w:val="32"/>
          <w:szCs w:val="32"/>
        </w:rPr>
        <w:t>8</w:t>
      </w:r>
      <w:r w:rsidR="004F0D20">
        <w:rPr>
          <w:rFonts w:ascii="仿宋_GB2312" w:eastAsia="仿宋_GB2312" w:hAnsiTheme="majorEastAsia" w:cs="宋体" w:hint="eastAsia"/>
          <w:bCs/>
          <w:sz w:val="32"/>
          <w:szCs w:val="32"/>
        </w:rPr>
        <w:t>日前报送至</w:t>
      </w:r>
      <w:r w:rsidR="004F0D20">
        <w:rPr>
          <w:rFonts w:ascii="仿宋_GB2312" w:eastAsia="仿宋_GB2312" w:cs="FangSong_GB2312" w:hint="eastAsia"/>
          <w:sz w:val="32"/>
          <w:szCs w:val="32"/>
        </w:rPr>
        <w:t>宁波市青少年校外教育工作协会教科研联系人</w:t>
      </w:r>
      <w:r w:rsidR="004F0D20">
        <w:rPr>
          <w:rFonts w:ascii="仿宋_GB2312" w:eastAsia="仿宋_GB2312" w:hAnsiTheme="minorEastAsia" w:cs="FangSong_GB2312" w:hint="eastAsia"/>
          <w:color w:val="000000" w:themeColor="text1"/>
          <w:sz w:val="32"/>
          <w:szCs w:val="32"/>
        </w:rPr>
        <w:t>茅老师处，联系电话：</w:t>
      </w:r>
      <w:r w:rsidR="004F0D20">
        <w:rPr>
          <w:rFonts w:ascii="仿宋_GB2312" w:eastAsia="仿宋_GB2312" w:hAnsiTheme="minorEastAsia" w:cs="FangSong_GB2312" w:hint="eastAsia"/>
          <w:color w:val="000000" w:themeColor="text1"/>
          <w:sz w:val="32"/>
          <w:szCs w:val="32"/>
        </w:rPr>
        <w:t>0574-87175039</w:t>
      </w:r>
      <w:r w:rsidR="004F0D20">
        <w:rPr>
          <w:rFonts w:ascii="仿宋_GB2312" w:eastAsia="仿宋_GB2312" w:hAnsiTheme="minorEastAsia" w:cs="FangSong_GB2312" w:hint="eastAsia"/>
          <w:color w:val="000000" w:themeColor="text1"/>
          <w:sz w:val="32"/>
          <w:szCs w:val="32"/>
        </w:rPr>
        <w:t>，</w:t>
      </w:r>
      <w:r w:rsidR="004F0D20">
        <w:rPr>
          <w:rFonts w:ascii="仿宋_GB2312" w:eastAsia="仿宋_GB2312" w:hAnsiTheme="majorEastAsia" w:cs="宋体" w:hint="eastAsia"/>
          <w:bCs/>
          <w:sz w:val="32"/>
          <w:szCs w:val="32"/>
        </w:rPr>
        <w:t>邮箱：</w:t>
      </w:r>
      <w:r w:rsidR="004F0D20">
        <w:rPr>
          <w:rFonts w:ascii="仿宋_GB2312" w:eastAsia="仿宋_GB2312" w:hAnsiTheme="majorEastAsia" w:cs="FangSong_GB2312" w:hint="eastAsia"/>
          <w:color w:val="000000" w:themeColor="text1"/>
          <w:sz w:val="32"/>
          <w:szCs w:val="32"/>
        </w:rPr>
        <w:t xml:space="preserve"> nbgjky@163.com</w:t>
      </w:r>
      <w:r w:rsidR="004F0D20">
        <w:rPr>
          <w:rFonts w:ascii="仿宋_GB2312" w:eastAsia="仿宋_GB2312" w:hAnsiTheme="majorEastAsia" w:cs="宋体" w:hint="eastAsia"/>
          <w:bCs/>
          <w:sz w:val="32"/>
          <w:szCs w:val="32"/>
        </w:rPr>
        <w:t xml:space="preserve"> </w:t>
      </w:r>
      <w:r w:rsidR="004F0D20">
        <w:rPr>
          <w:rFonts w:ascii="仿宋_GB2312" w:eastAsia="仿宋_GB2312" w:hAnsiTheme="majorEastAsia" w:cs="宋体" w:hint="eastAsia"/>
          <w:bCs/>
          <w:sz w:val="32"/>
          <w:szCs w:val="32"/>
        </w:rPr>
        <w:t>（</w:t>
      </w:r>
      <w:r w:rsidR="004F0D20">
        <w:rPr>
          <w:rFonts w:ascii="仿宋_GB2312" w:eastAsia="仿宋_GB2312" w:hAnsiTheme="majorEastAsia" w:cs="FangSong_GB2312" w:hint="eastAsia"/>
          <w:color w:val="000000" w:themeColor="text1"/>
          <w:sz w:val="32"/>
          <w:szCs w:val="32"/>
        </w:rPr>
        <w:t>邮件主题注明：“</w:t>
      </w:r>
      <w:r w:rsidR="004F0D20">
        <w:rPr>
          <w:rFonts w:ascii="仿宋_GB2312" w:eastAsia="仿宋_GB2312" w:hAnsiTheme="majorEastAsia" w:cs="FangSong_GB2312" w:hint="eastAsia"/>
          <w:color w:val="000000" w:themeColor="text1"/>
          <w:sz w:val="32"/>
          <w:szCs w:val="32"/>
        </w:rPr>
        <w:t xml:space="preserve">XX </w:t>
      </w:r>
      <w:r w:rsidR="004F0D20">
        <w:rPr>
          <w:rFonts w:ascii="仿宋_GB2312" w:eastAsia="仿宋_GB2312" w:hAnsiTheme="majorEastAsia" w:cs="FangSong_GB2312" w:hint="eastAsia"/>
          <w:color w:val="000000" w:themeColor="text1"/>
          <w:sz w:val="32"/>
          <w:szCs w:val="32"/>
        </w:rPr>
        <w:t>单位</w:t>
      </w:r>
      <w:r w:rsidR="004F0D20">
        <w:rPr>
          <w:rFonts w:ascii="仿宋_GB2312" w:eastAsia="仿宋_GB2312" w:hAnsiTheme="majorEastAsia" w:cs="FangSong_GB2312" w:hint="eastAsia"/>
          <w:color w:val="000000" w:themeColor="text1"/>
          <w:sz w:val="32"/>
          <w:szCs w:val="32"/>
        </w:rPr>
        <w:t>2019</w:t>
      </w:r>
      <w:r w:rsidR="004F0D20">
        <w:rPr>
          <w:rFonts w:ascii="仿宋_GB2312" w:eastAsia="仿宋_GB2312" w:hAnsiTheme="majorEastAsia" w:cs="FangSong_GB2312" w:hint="eastAsia"/>
          <w:color w:val="000000" w:themeColor="text1"/>
          <w:sz w:val="32"/>
          <w:szCs w:val="32"/>
        </w:rPr>
        <w:t>通识参会</w:t>
      </w:r>
      <w:r w:rsidR="004F0D20">
        <w:rPr>
          <w:rFonts w:ascii="仿宋_GB2312" w:eastAsia="仿宋_GB2312" w:hAnsiTheme="majorEastAsia" w:cs="FangSong_GB2312" w:hint="eastAsia"/>
          <w:sz w:val="32"/>
          <w:szCs w:val="32"/>
        </w:rPr>
        <w:t>回执</w:t>
      </w:r>
      <w:r w:rsidR="004F0D20">
        <w:rPr>
          <w:rFonts w:ascii="仿宋_GB2312" w:eastAsia="仿宋_GB2312" w:hAnsiTheme="majorEastAsia" w:cs="FangSong_GB2312" w:hint="eastAsia"/>
          <w:color w:val="000000" w:themeColor="text1"/>
          <w:sz w:val="32"/>
          <w:szCs w:val="32"/>
        </w:rPr>
        <w:t>”</w:t>
      </w:r>
      <w:r w:rsidR="004F0D20">
        <w:rPr>
          <w:rFonts w:ascii="仿宋_GB2312" w:eastAsia="仿宋_GB2312" w:hAnsiTheme="majorEastAsia" w:cs="宋体" w:hint="eastAsia"/>
          <w:bCs/>
          <w:sz w:val="32"/>
          <w:szCs w:val="32"/>
        </w:rPr>
        <w:t>）。</w:t>
      </w:r>
    </w:p>
    <w:p w:rsidR="00066556" w:rsidRDefault="00B565B2" w:rsidP="00846B71">
      <w:pPr>
        <w:spacing w:line="520" w:lineRule="exact"/>
        <w:ind w:left="947" w:hangingChars="300" w:hanging="947"/>
        <w:rPr>
          <w:rFonts w:ascii="仿宋_GB2312" w:eastAsia="仿宋_GB2312" w:hAnsi="宋体" w:cs="宋体"/>
          <w:sz w:val="32"/>
          <w:szCs w:val="32"/>
        </w:rPr>
      </w:pPr>
      <w:r>
        <w:rPr>
          <w:rFonts w:ascii="仿宋_GB2312" w:eastAsia="仿宋_GB2312" w:hAnsi="宋体" w:cs="宋体" w:hint="eastAsia"/>
          <w:sz w:val="32"/>
          <w:szCs w:val="32"/>
        </w:rPr>
        <w:t xml:space="preserve">    </w:t>
      </w:r>
      <w:r w:rsidR="004F0D20">
        <w:rPr>
          <w:rFonts w:ascii="仿宋_GB2312" w:eastAsia="仿宋_GB2312" w:hAnsi="宋体" w:cs="宋体" w:hint="eastAsia"/>
          <w:sz w:val="32"/>
          <w:szCs w:val="32"/>
        </w:rPr>
        <w:t>附件：</w:t>
      </w:r>
      <w:r w:rsidR="004F0D20">
        <w:rPr>
          <w:rFonts w:ascii="仿宋_GB2312" w:eastAsia="仿宋_GB2312" w:hAnsi="宋体" w:cs="宋体" w:hint="eastAsia"/>
          <w:sz w:val="32"/>
          <w:szCs w:val="32"/>
        </w:rPr>
        <w:t>2019</w:t>
      </w:r>
      <w:r w:rsidR="004F0D20">
        <w:rPr>
          <w:rFonts w:ascii="仿宋_GB2312" w:eastAsia="仿宋_GB2312" w:hAnsi="宋体" w:cs="宋体" w:hint="eastAsia"/>
          <w:sz w:val="32"/>
          <w:szCs w:val="32"/>
        </w:rPr>
        <w:t>年宁波市青少年校外教育教师通</w:t>
      </w:r>
      <w:proofErr w:type="gramStart"/>
      <w:r w:rsidR="004F0D20">
        <w:rPr>
          <w:rFonts w:ascii="仿宋_GB2312" w:eastAsia="仿宋_GB2312" w:hAnsi="宋体" w:cs="宋体" w:hint="eastAsia"/>
          <w:sz w:val="32"/>
          <w:szCs w:val="32"/>
        </w:rPr>
        <w:t>识培训</w:t>
      </w:r>
      <w:proofErr w:type="gramEnd"/>
      <w:r w:rsidR="004F0D20">
        <w:rPr>
          <w:rFonts w:ascii="仿宋_GB2312" w:eastAsia="仿宋_GB2312" w:hAnsi="宋体" w:cs="宋体" w:hint="eastAsia"/>
          <w:sz w:val="32"/>
          <w:szCs w:val="32"/>
        </w:rPr>
        <w:t>活动回执</w:t>
      </w:r>
    </w:p>
    <w:p w:rsidR="00066556" w:rsidRDefault="004F0D20" w:rsidP="00846B71">
      <w:pPr>
        <w:spacing w:line="520" w:lineRule="exact"/>
        <w:ind w:firstLineChars="200" w:firstLine="631"/>
        <w:rPr>
          <w:rFonts w:ascii="仿宋_GB2312" w:eastAsia="仿宋_GB2312" w:hAnsi="宋体" w:cs="宋体" w:hint="eastAsia"/>
          <w:sz w:val="32"/>
          <w:szCs w:val="32"/>
        </w:rPr>
      </w:pPr>
      <w:r>
        <w:rPr>
          <w:rFonts w:ascii="仿宋_GB2312" w:eastAsia="仿宋_GB2312" w:hAnsi="宋体" w:cs="宋体" w:hint="eastAsia"/>
          <w:sz w:val="32"/>
          <w:szCs w:val="32"/>
        </w:rPr>
        <w:t xml:space="preserve">        </w:t>
      </w:r>
    </w:p>
    <w:p w:rsidR="00846B71" w:rsidRDefault="00846B71" w:rsidP="00846B71">
      <w:pPr>
        <w:spacing w:line="240" w:lineRule="exact"/>
        <w:ind w:firstLineChars="200" w:firstLine="631"/>
        <w:rPr>
          <w:rFonts w:ascii="FangSong_GB2312" w:eastAsia="FangSong_GB2312" w:hAnsi="宋体" w:cs="宋体"/>
          <w:sz w:val="32"/>
          <w:szCs w:val="32"/>
        </w:rPr>
      </w:pPr>
    </w:p>
    <w:p w:rsidR="00066556" w:rsidRPr="00B565B2" w:rsidRDefault="004F0D20" w:rsidP="00846B71">
      <w:pPr>
        <w:spacing w:line="520" w:lineRule="exact"/>
        <w:ind w:firstLineChars="450" w:firstLine="1421"/>
        <w:rPr>
          <w:rFonts w:ascii="仿宋_GB2312" w:eastAsia="仿宋_GB2312" w:hAnsi="宋体" w:cs="宋体"/>
          <w:sz w:val="28"/>
          <w:szCs w:val="28"/>
        </w:rPr>
      </w:pPr>
      <w:r>
        <w:rPr>
          <w:rFonts w:ascii="FangSong_GB2312" w:eastAsia="FangSong_GB2312" w:hAnsi="宋体" w:cs="宋体" w:hint="eastAsia"/>
          <w:sz w:val="32"/>
          <w:szCs w:val="32"/>
        </w:rPr>
        <w:t xml:space="preserve">           </w:t>
      </w:r>
      <w:r w:rsidR="00B565B2">
        <w:rPr>
          <w:rFonts w:ascii="FangSong_GB2312" w:eastAsia="FangSong_GB2312" w:hAnsi="宋体" w:cs="宋体" w:hint="eastAsia"/>
          <w:sz w:val="32"/>
          <w:szCs w:val="32"/>
        </w:rPr>
        <w:t xml:space="preserve">       </w:t>
      </w:r>
      <w:r w:rsidRPr="00B565B2">
        <w:rPr>
          <w:rFonts w:ascii="FangSong_GB2312" w:eastAsia="FangSong_GB2312" w:hAnsi="宋体" w:cs="宋体" w:hint="eastAsia"/>
          <w:sz w:val="28"/>
          <w:szCs w:val="28"/>
        </w:rPr>
        <w:t xml:space="preserve">  </w:t>
      </w:r>
      <w:r w:rsidRPr="00B565B2">
        <w:rPr>
          <w:rFonts w:ascii="FangSong_GB2312" w:hAnsi="宋体" w:cs="宋体" w:hint="eastAsia"/>
          <w:sz w:val="28"/>
          <w:szCs w:val="28"/>
        </w:rPr>
        <w:t xml:space="preserve"> </w:t>
      </w:r>
      <w:r w:rsidRPr="00B565B2">
        <w:rPr>
          <w:rFonts w:ascii="仿宋_GB2312" w:eastAsia="仿宋_GB2312" w:hAnsi="宋体" w:cs="宋体" w:hint="eastAsia"/>
          <w:sz w:val="28"/>
          <w:szCs w:val="28"/>
        </w:rPr>
        <w:t>宁波市青少年校外教育工作协会</w:t>
      </w:r>
    </w:p>
    <w:p w:rsidR="00066556" w:rsidRPr="00B565B2" w:rsidRDefault="004F0D20" w:rsidP="00846B71">
      <w:pPr>
        <w:spacing w:line="520" w:lineRule="exact"/>
        <w:ind w:firstLineChars="200" w:firstLine="551"/>
        <w:rPr>
          <w:rFonts w:ascii="仿宋_GB2312" w:eastAsia="仿宋_GB2312" w:hAnsi="宋体" w:cs="宋体"/>
          <w:sz w:val="28"/>
          <w:szCs w:val="28"/>
        </w:rPr>
      </w:pPr>
      <w:r w:rsidRPr="00B565B2">
        <w:rPr>
          <w:rFonts w:ascii="仿宋_GB2312" w:eastAsia="仿宋_GB2312" w:hAnsi="宋体" w:cs="宋体" w:hint="eastAsia"/>
          <w:sz w:val="28"/>
          <w:szCs w:val="28"/>
        </w:rPr>
        <w:t xml:space="preserve">                   </w:t>
      </w:r>
      <w:r w:rsidR="00B565B2">
        <w:rPr>
          <w:rFonts w:ascii="仿宋_GB2312" w:eastAsia="仿宋_GB2312" w:hAnsi="宋体" w:cs="宋体" w:hint="eastAsia"/>
          <w:sz w:val="28"/>
          <w:szCs w:val="28"/>
        </w:rPr>
        <w:t xml:space="preserve">     </w:t>
      </w:r>
      <w:r w:rsidRPr="00B565B2">
        <w:rPr>
          <w:rFonts w:ascii="仿宋_GB2312" w:eastAsia="仿宋_GB2312" w:hAnsi="宋体" w:cs="宋体" w:hint="eastAsia"/>
          <w:sz w:val="28"/>
          <w:szCs w:val="28"/>
        </w:rPr>
        <w:t xml:space="preserve">            2019</w:t>
      </w:r>
      <w:r w:rsidRPr="00B565B2">
        <w:rPr>
          <w:rFonts w:ascii="仿宋_GB2312" w:eastAsia="仿宋_GB2312" w:hAnsi="宋体" w:cs="宋体" w:hint="eastAsia"/>
          <w:sz w:val="28"/>
          <w:szCs w:val="28"/>
        </w:rPr>
        <w:t>年</w:t>
      </w:r>
      <w:r w:rsidRPr="00B565B2">
        <w:rPr>
          <w:rFonts w:ascii="仿宋_GB2312" w:eastAsia="仿宋_GB2312" w:hAnsi="宋体" w:cs="宋体" w:hint="eastAsia"/>
          <w:sz w:val="28"/>
          <w:szCs w:val="28"/>
        </w:rPr>
        <w:t>4</w:t>
      </w:r>
      <w:r w:rsidRPr="00B565B2">
        <w:rPr>
          <w:rFonts w:ascii="仿宋_GB2312" w:eastAsia="仿宋_GB2312" w:hAnsi="宋体" w:cs="宋体" w:hint="eastAsia"/>
          <w:sz w:val="28"/>
          <w:szCs w:val="28"/>
        </w:rPr>
        <w:t>月</w:t>
      </w:r>
      <w:r w:rsidRPr="00B565B2">
        <w:rPr>
          <w:rFonts w:ascii="仿宋_GB2312" w:eastAsia="仿宋_GB2312" w:hAnsi="宋体" w:cs="宋体" w:hint="eastAsia"/>
          <w:sz w:val="28"/>
          <w:szCs w:val="28"/>
        </w:rPr>
        <w:t>2</w:t>
      </w:r>
      <w:r w:rsidRPr="00B565B2">
        <w:rPr>
          <w:rFonts w:ascii="仿宋_GB2312" w:eastAsia="仿宋_GB2312" w:hAnsi="宋体" w:cs="宋体" w:hint="eastAsia"/>
          <w:sz w:val="28"/>
          <w:szCs w:val="28"/>
        </w:rPr>
        <w:t>8</w:t>
      </w:r>
      <w:r w:rsidRPr="00B565B2">
        <w:rPr>
          <w:rFonts w:ascii="仿宋_GB2312" w:eastAsia="仿宋_GB2312" w:hAnsi="宋体" w:cs="宋体" w:hint="eastAsia"/>
          <w:sz w:val="28"/>
          <w:szCs w:val="28"/>
        </w:rPr>
        <w:t>日</w:t>
      </w:r>
    </w:p>
    <w:p w:rsidR="00066556" w:rsidRDefault="004F0D20" w:rsidP="00846B71">
      <w:pPr>
        <w:spacing w:line="400" w:lineRule="exact"/>
        <w:jc w:val="left"/>
        <w:rPr>
          <w:rFonts w:ascii="黑体" w:eastAsia="黑体" w:hAnsi="黑体" w:cs="宋体" w:hint="eastAsia"/>
          <w:sz w:val="32"/>
          <w:szCs w:val="32"/>
        </w:rPr>
      </w:pPr>
      <w:r w:rsidRPr="00846B71">
        <w:rPr>
          <w:rFonts w:ascii="黑体" w:eastAsia="黑体" w:hAnsi="黑体" w:cs="宋体" w:hint="eastAsia"/>
          <w:sz w:val="32"/>
          <w:szCs w:val="32"/>
        </w:rPr>
        <w:lastRenderedPageBreak/>
        <w:t>附件</w:t>
      </w:r>
    </w:p>
    <w:p w:rsidR="00846B71" w:rsidRPr="00846B71" w:rsidRDefault="00846B71" w:rsidP="001B47BB">
      <w:pPr>
        <w:spacing w:line="200" w:lineRule="exact"/>
        <w:jc w:val="left"/>
        <w:rPr>
          <w:rFonts w:ascii="黑体" w:eastAsia="黑体" w:hAnsi="黑体" w:cs="宋体"/>
          <w:sz w:val="32"/>
          <w:szCs w:val="32"/>
        </w:rPr>
      </w:pPr>
    </w:p>
    <w:p w:rsidR="00066556" w:rsidRPr="00846B71" w:rsidRDefault="004F0D20" w:rsidP="00846B71">
      <w:pPr>
        <w:spacing w:line="560" w:lineRule="exact"/>
        <w:jc w:val="center"/>
        <w:rPr>
          <w:rFonts w:ascii="方正小标宋简体" w:eastAsia="方正小标宋简体" w:hAnsi="华文中宋" w:hint="eastAsia"/>
          <w:sz w:val="44"/>
          <w:szCs w:val="44"/>
        </w:rPr>
      </w:pPr>
      <w:r w:rsidRPr="00846B71">
        <w:rPr>
          <w:rFonts w:ascii="方正小标宋简体" w:eastAsia="方正小标宋简体" w:hAnsi="华文中宋" w:hint="eastAsia"/>
          <w:sz w:val="44"/>
          <w:szCs w:val="44"/>
        </w:rPr>
        <w:t>2019</w:t>
      </w:r>
      <w:r w:rsidRPr="00846B71">
        <w:rPr>
          <w:rFonts w:ascii="方正小标宋简体" w:eastAsia="方正小标宋简体" w:hAnsi="华文中宋" w:hint="eastAsia"/>
          <w:sz w:val="44"/>
          <w:szCs w:val="44"/>
        </w:rPr>
        <w:t>年宁波市青少年校外教育教</w:t>
      </w:r>
      <w:r w:rsidRPr="00846B71">
        <w:rPr>
          <w:rFonts w:ascii="方正小标宋简体" w:eastAsia="方正小标宋简体" w:hAnsi="华文中宋" w:hint="eastAsia"/>
          <w:sz w:val="44"/>
          <w:szCs w:val="44"/>
        </w:rPr>
        <w:t>师</w:t>
      </w:r>
      <w:r w:rsidRPr="00846B71">
        <w:rPr>
          <w:rFonts w:ascii="方正小标宋简体" w:eastAsia="方正小标宋简体" w:hAnsi="华文中宋" w:hint="eastAsia"/>
          <w:sz w:val="44"/>
          <w:szCs w:val="44"/>
        </w:rPr>
        <w:t>通识培训</w:t>
      </w:r>
    </w:p>
    <w:p w:rsidR="00066556" w:rsidRDefault="004F0D20" w:rsidP="00846B71">
      <w:pPr>
        <w:spacing w:line="560" w:lineRule="exact"/>
        <w:jc w:val="center"/>
        <w:rPr>
          <w:rFonts w:ascii="方正小标宋简体" w:eastAsia="方正小标宋简体" w:hAnsi="华文中宋" w:cs="宋体" w:hint="eastAsia"/>
          <w:sz w:val="44"/>
          <w:szCs w:val="44"/>
        </w:rPr>
      </w:pPr>
      <w:r w:rsidRPr="00846B71">
        <w:rPr>
          <w:rFonts w:ascii="方正小标宋简体" w:eastAsia="方正小标宋简体" w:hAnsi="华文中宋" w:hint="eastAsia"/>
          <w:sz w:val="44"/>
          <w:szCs w:val="44"/>
        </w:rPr>
        <w:t>活动</w:t>
      </w:r>
      <w:r w:rsidRPr="00846B71">
        <w:rPr>
          <w:rFonts w:ascii="方正小标宋简体" w:eastAsia="方正小标宋简体" w:hAnsi="华文中宋" w:cs="宋体" w:hint="eastAsia"/>
          <w:sz w:val="44"/>
          <w:szCs w:val="44"/>
        </w:rPr>
        <w:t>回执</w:t>
      </w:r>
    </w:p>
    <w:p w:rsidR="00846B71" w:rsidRPr="00846B71" w:rsidRDefault="00846B71" w:rsidP="00846B71">
      <w:pPr>
        <w:spacing w:line="300" w:lineRule="exact"/>
        <w:jc w:val="center"/>
        <w:rPr>
          <w:rFonts w:ascii="方正小标宋简体" w:eastAsia="方正小标宋简体" w:hAnsi="华文中宋" w:cs="宋体" w:hint="eastAsia"/>
          <w:sz w:val="44"/>
          <w:szCs w:val="44"/>
        </w:rPr>
      </w:pPr>
    </w:p>
    <w:p w:rsidR="00066556" w:rsidRPr="00846B71" w:rsidRDefault="004F0D20">
      <w:pPr>
        <w:jc w:val="left"/>
        <w:rPr>
          <w:rFonts w:ascii="仿宋_GB2312" w:eastAsia="仿宋_GB2312" w:hAnsiTheme="minorEastAsia" w:cs="Times New Roman"/>
          <w:sz w:val="28"/>
          <w:szCs w:val="28"/>
        </w:rPr>
      </w:pPr>
      <w:r w:rsidRPr="00846B71">
        <w:rPr>
          <w:rFonts w:ascii="仿宋_GB2312" w:eastAsia="仿宋_GB2312" w:hAnsiTheme="minorEastAsia" w:cs="宋体" w:hint="eastAsia"/>
          <w:sz w:val="28"/>
          <w:szCs w:val="28"/>
        </w:rPr>
        <w:t>单位</w:t>
      </w:r>
      <w:r w:rsidRPr="00846B71">
        <w:rPr>
          <w:rFonts w:ascii="仿宋_GB2312" w:eastAsia="仿宋_GB2312" w:hAnsiTheme="minorEastAsia" w:hint="eastAsia"/>
          <w:bCs/>
          <w:sz w:val="28"/>
          <w:szCs w:val="28"/>
        </w:rPr>
        <w:t>名称</w:t>
      </w:r>
      <w:r w:rsidRPr="00846B71">
        <w:rPr>
          <w:rFonts w:ascii="仿宋_GB2312" w:eastAsia="仿宋_GB2312" w:hAnsiTheme="minorEastAsia" w:hint="eastAsia"/>
          <w:bCs/>
          <w:sz w:val="28"/>
          <w:szCs w:val="28"/>
        </w:rPr>
        <w:t>:</w:t>
      </w:r>
      <w:r w:rsidRPr="00846B71">
        <w:rPr>
          <w:rFonts w:ascii="仿宋_GB2312" w:eastAsia="仿宋_GB2312" w:hAnsiTheme="minorEastAsia" w:hint="eastAsia"/>
          <w:bCs/>
          <w:sz w:val="28"/>
          <w:szCs w:val="28"/>
          <w:u w:val="single"/>
        </w:rPr>
        <w:t xml:space="preserve">                        </w:t>
      </w:r>
      <w:r w:rsidRPr="00846B71">
        <w:rPr>
          <w:rFonts w:ascii="仿宋_GB2312" w:eastAsia="仿宋_GB2312" w:hAnsiTheme="minorEastAsia" w:hint="eastAsia"/>
          <w:bCs/>
          <w:sz w:val="28"/>
          <w:szCs w:val="28"/>
        </w:rPr>
        <w:t xml:space="preserve">      </w:t>
      </w:r>
      <w:r w:rsidRPr="00846B71">
        <w:rPr>
          <w:rFonts w:ascii="仿宋_GB2312" w:eastAsia="仿宋_GB2312" w:hAnsiTheme="minorEastAsia" w:cs="宋体" w:hint="eastAsia"/>
          <w:sz w:val="28"/>
          <w:szCs w:val="28"/>
        </w:rPr>
        <w:t>联系人</w:t>
      </w:r>
      <w:r w:rsidRPr="00846B71">
        <w:rPr>
          <w:rFonts w:ascii="仿宋_GB2312" w:eastAsia="仿宋_GB2312" w:hAnsiTheme="minorEastAsia" w:hint="eastAsia"/>
          <w:bCs/>
          <w:sz w:val="28"/>
          <w:szCs w:val="28"/>
        </w:rPr>
        <w:t>:</w:t>
      </w:r>
      <w:r w:rsidRPr="00846B71">
        <w:rPr>
          <w:rFonts w:ascii="仿宋_GB2312" w:eastAsia="仿宋_GB2312" w:hAnsiTheme="minorEastAsia" w:hint="eastAsia"/>
          <w:bCs/>
          <w:sz w:val="28"/>
          <w:szCs w:val="28"/>
          <w:u w:val="single"/>
        </w:rPr>
        <w:t xml:space="preserve">              </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843"/>
        <w:gridCol w:w="3969"/>
        <w:gridCol w:w="2126"/>
      </w:tblGrid>
      <w:tr w:rsidR="00066556" w:rsidRPr="00846B71" w:rsidTr="00846B71">
        <w:tc>
          <w:tcPr>
            <w:tcW w:w="851" w:type="dxa"/>
          </w:tcPr>
          <w:p w:rsidR="00066556" w:rsidRPr="00846B71" w:rsidRDefault="004F0D20" w:rsidP="00846B71">
            <w:pPr>
              <w:jc w:val="center"/>
              <w:rPr>
                <w:rFonts w:ascii="仿宋_GB2312" w:eastAsia="仿宋_GB2312" w:hAnsiTheme="minorEastAsia" w:cs="Times New Roman"/>
                <w:b/>
                <w:sz w:val="28"/>
                <w:szCs w:val="28"/>
              </w:rPr>
            </w:pPr>
            <w:r w:rsidRPr="00846B71">
              <w:rPr>
                <w:rFonts w:ascii="仿宋_GB2312" w:eastAsia="仿宋_GB2312" w:hAnsiTheme="minorEastAsia" w:cs="宋体" w:hint="eastAsia"/>
                <w:b/>
                <w:sz w:val="28"/>
                <w:szCs w:val="28"/>
              </w:rPr>
              <w:t>序</w:t>
            </w:r>
            <w:r w:rsidRPr="00846B71">
              <w:rPr>
                <w:rFonts w:ascii="仿宋_GB2312" w:eastAsia="仿宋_GB2312" w:hAnsiTheme="minorEastAsia" w:cs="宋体" w:hint="eastAsia"/>
                <w:b/>
                <w:sz w:val="28"/>
                <w:szCs w:val="28"/>
              </w:rPr>
              <w:t>号</w:t>
            </w:r>
          </w:p>
        </w:tc>
        <w:tc>
          <w:tcPr>
            <w:tcW w:w="1843" w:type="dxa"/>
          </w:tcPr>
          <w:p w:rsidR="00066556" w:rsidRPr="00846B71" w:rsidRDefault="004F0D20">
            <w:pPr>
              <w:jc w:val="center"/>
              <w:rPr>
                <w:rFonts w:ascii="仿宋_GB2312" w:eastAsia="仿宋_GB2312" w:hAnsiTheme="minorEastAsia" w:cs="Times New Roman"/>
                <w:b/>
                <w:sz w:val="28"/>
                <w:szCs w:val="28"/>
              </w:rPr>
            </w:pPr>
            <w:r w:rsidRPr="00846B71">
              <w:rPr>
                <w:rFonts w:ascii="仿宋_GB2312" w:eastAsia="仿宋_GB2312" w:hAnsiTheme="minorEastAsia" w:cs="宋体" w:hint="eastAsia"/>
                <w:b/>
                <w:sz w:val="28"/>
                <w:szCs w:val="28"/>
              </w:rPr>
              <w:t>姓</w:t>
            </w:r>
            <w:r w:rsidRPr="00846B71">
              <w:rPr>
                <w:rFonts w:ascii="仿宋_GB2312" w:eastAsia="仿宋_GB2312" w:hAnsiTheme="minorEastAsia" w:cs="宋体" w:hint="eastAsia"/>
                <w:b/>
                <w:sz w:val="28"/>
                <w:szCs w:val="28"/>
              </w:rPr>
              <w:t xml:space="preserve">  </w:t>
            </w:r>
            <w:r w:rsidRPr="00846B71">
              <w:rPr>
                <w:rFonts w:ascii="仿宋_GB2312" w:eastAsia="仿宋_GB2312" w:hAnsiTheme="minorEastAsia" w:cs="宋体" w:hint="eastAsia"/>
                <w:b/>
                <w:sz w:val="28"/>
                <w:szCs w:val="28"/>
              </w:rPr>
              <w:t>名</w:t>
            </w:r>
          </w:p>
        </w:tc>
        <w:tc>
          <w:tcPr>
            <w:tcW w:w="3969" w:type="dxa"/>
          </w:tcPr>
          <w:p w:rsidR="00066556" w:rsidRPr="00846B71" w:rsidRDefault="004F0D20">
            <w:pPr>
              <w:jc w:val="center"/>
              <w:rPr>
                <w:rFonts w:ascii="仿宋_GB2312" w:eastAsia="仿宋_GB2312" w:hAnsiTheme="minorEastAsia" w:cs="Times New Roman"/>
                <w:b/>
                <w:sz w:val="28"/>
                <w:szCs w:val="28"/>
              </w:rPr>
            </w:pPr>
            <w:r w:rsidRPr="00846B71">
              <w:rPr>
                <w:rFonts w:ascii="仿宋_GB2312" w:eastAsia="仿宋_GB2312" w:hAnsiTheme="minorEastAsia" w:cs="Times New Roman" w:hint="eastAsia"/>
                <w:b/>
                <w:sz w:val="28"/>
                <w:szCs w:val="28"/>
              </w:rPr>
              <w:t>所在教研组</w:t>
            </w:r>
          </w:p>
        </w:tc>
        <w:tc>
          <w:tcPr>
            <w:tcW w:w="2126" w:type="dxa"/>
          </w:tcPr>
          <w:p w:rsidR="00066556" w:rsidRPr="00846B71" w:rsidRDefault="004F0D20">
            <w:pPr>
              <w:jc w:val="center"/>
              <w:rPr>
                <w:rFonts w:ascii="仿宋_GB2312" w:eastAsia="仿宋_GB2312" w:hAnsiTheme="minorEastAsia" w:cs="Times New Roman"/>
                <w:b/>
                <w:sz w:val="28"/>
                <w:szCs w:val="28"/>
              </w:rPr>
            </w:pPr>
            <w:r w:rsidRPr="00846B71">
              <w:rPr>
                <w:rFonts w:ascii="仿宋_GB2312" w:eastAsia="仿宋_GB2312" w:hAnsiTheme="minorEastAsia" w:cs="宋体" w:hint="eastAsia"/>
                <w:b/>
                <w:sz w:val="28"/>
                <w:szCs w:val="28"/>
              </w:rPr>
              <w:t>备</w:t>
            </w:r>
            <w:r w:rsidRPr="00846B71">
              <w:rPr>
                <w:rFonts w:ascii="仿宋_GB2312" w:eastAsia="仿宋_GB2312" w:hAnsiTheme="minorEastAsia" w:cs="宋体" w:hint="eastAsia"/>
                <w:b/>
                <w:sz w:val="28"/>
                <w:szCs w:val="28"/>
              </w:rPr>
              <w:t xml:space="preserve">  </w:t>
            </w:r>
            <w:r w:rsidRPr="00846B71">
              <w:rPr>
                <w:rFonts w:ascii="仿宋_GB2312" w:eastAsia="仿宋_GB2312" w:hAnsiTheme="minorEastAsia" w:cs="宋体" w:hint="eastAsia"/>
                <w:b/>
                <w:sz w:val="28"/>
                <w:szCs w:val="28"/>
              </w:rPr>
              <w:t>注</w:t>
            </w:r>
          </w:p>
        </w:tc>
      </w:tr>
      <w:tr w:rsidR="00066556" w:rsidRPr="00846B71" w:rsidTr="00846B71">
        <w:tc>
          <w:tcPr>
            <w:tcW w:w="851" w:type="dxa"/>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1</w:t>
            </w:r>
          </w:p>
        </w:tc>
        <w:tc>
          <w:tcPr>
            <w:tcW w:w="1843" w:type="dxa"/>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2126" w:type="dxa"/>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2</w:t>
            </w:r>
          </w:p>
        </w:tc>
        <w:tc>
          <w:tcPr>
            <w:tcW w:w="1843" w:type="dxa"/>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2126" w:type="dxa"/>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3</w:t>
            </w:r>
          </w:p>
        </w:tc>
        <w:tc>
          <w:tcPr>
            <w:tcW w:w="1843" w:type="dxa"/>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2126" w:type="dxa"/>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4</w:t>
            </w:r>
          </w:p>
        </w:tc>
        <w:tc>
          <w:tcPr>
            <w:tcW w:w="1843" w:type="dxa"/>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2126" w:type="dxa"/>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5</w:t>
            </w:r>
          </w:p>
        </w:tc>
        <w:tc>
          <w:tcPr>
            <w:tcW w:w="1843" w:type="dxa"/>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2126" w:type="dxa"/>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Borders>
              <w:top w:val="single" w:sz="4" w:space="0" w:color="auto"/>
              <w:left w:val="single" w:sz="4" w:space="0" w:color="auto"/>
              <w:bottom w:val="single" w:sz="4" w:space="0" w:color="auto"/>
              <w:right w:val="single" w:sz="4" w:space="0" w:color="auto"/>
            </w:tcBorders>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6</w:t>
            </w:r>
          </w:p>
        </w:tc>
        <w:tc>
          <w:tcPr>
            <w:tcW w:w="1843"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tcPr>
          <w:p w:rsidR="00066556" w:rsidRPr="00846B71" w:rsidRDefault="00066556">
            <w:pPr>
              <w:rPr>
                <w:rFonts w:ascii="仿宋_GB2312" w:eastAsia="仿宋_GB2312" w:hAnsiTheme="minorEastAsia"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Borders>
              <w:top w:val="single" w:sz="4" w:space="0" w:color="auto"/>
              <w:left w:val="single" w:sz="4" w:space="0" w:color="auto"/>
              <w:bottom w:val="single" w:sz="4" w:space="0" w:color="auto"/>
              <w:right w:val="single" w:sz="4" w:space="0" w:color="auto"/>
            </w:tcBorders>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7</w:t>
            </w:r>
          </w:p>
        </w:tc>
        <w:tc>
          <w:tcPr>
            <w:tcW w:w="1843"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Borders>
              <w:top w:val="single" w:sz="4" w:space="0" w:color="auto"/>
              <w:left w:val="single" w:sz="4" w:space="0" w:color="auto"/>
              <w:bottom w:val="single" w:sz="4" w:space="0" w:color="auto"/>
              <w:right w:val="single" w:sz="4" w:space="0" w:color="auto"/>
            </w:tcBorders>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8</w:t>
            </w:r>
          </w:p>
        </w:tc>
        <w:tc>
          <w:tcPr>
            <w:tcW w:w="1843"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Borders>
              <w:top w:val="single" w:sz="4" w:space="0" w:color="auto"/>
              <w:left w:val="single" w:sz="4" w:space="0" w:color="auto"/>
              <w:bottom w:val="single" w:sz="4" w:space="0" w:color="auto"/>
              <w:right w:val="single" w:sz="4" w:space="0" w:color="auto"/>
            </w:tcBorders>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9</w:t>
            </w:r>
          </w:p>
        </w:tc>
        <w:tc>
          <w:tcPr>
            <w:tcW w:w="1843"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tcPr>
          <w:p w:rsidR="00066556" w:rsidRPr="00846B71" w:rsidRDefault="00066556">
            <w:pPr>
              <w:rPr>
                <w:rFonts w:ascii="仿宋_GB2312" w:eastAsia="仿宋_GB2312" w:hAnsiTheme="minorEastAsia"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Borders>
              <w:top w:val="single" w:sz="4" w:space="0" w:color="auto"/>
              <w:left w:val="single" w:sz="4" w:space="0" w:color="auto"/>
              <w:bottom w:val="single" w:sz="4" w:space="0" w:color="auto"/>
              <w:right w:val="single" w:sz="4" w:space="0" w:color="auto"/>
            </w:tcBorders>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10</w:t>
            </w:r>
          </w:p>
        </w:tc>
        <w:tc>
          <w:tcPr>
            <w:tcW w:w="1843"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Borders>
              <w:top w:val="single" w:sz="4" w:space="0" w:color="auto"/>
              <w:left w:val="single" w:sz="4" w:space="0" w:color="auto"/>
              <w:bottom w:val="single" w:sz="4" w:space="0" w:color="auto"/>
              <w:right w:val="single" w:sz="4" w:space="0" w:color="auto"/>
            </w:tcBorders>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11</w:t>
            </w:r>
          </w:p>
        </w:tc>
        <w:tc>
          <w:tcPr>
            <w:tcW w:w="1843"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Borders>
              <w:top w:val="single" w:sz="4" w:space="0" w:color="auto"/>
              <w:left w:val="single" w:sz="4" w:space="0" w:color="auto"/>
              <w:bottom w:val="single" w:sz="4" w:space="0" w:color="auto"/>
              <w:right w:val="single" w:sz="4" w:space="0" w:color="auto"/>
            </w:tcBorders>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12</w:t>
            </w:r>
          </w:p>
        </w:tc>
        <w:tc>
          <w:tcPr>
            <w:tcW w:w="1843"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Borders>
              <w:top w:val="single" w:sz="4" w:space="0" w:color="auto"/>
              <w:left w:val="single" w:sz="4" w:space="0" w:color="auto"/>
              <w:bottom w:val="single" w:sz="4" w:space="0" w:color="auto"/>
              <w:right w:val="single" w:sz="4" w:space="0" w:color="auto"/>
            </w:tcBorders>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13</w:t>
            </w:r>
          </w:p>
        </w:tc>
        <w:tc>
          <w:tcPr>
            <w:tcW w:w="1843"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Borders>
              <w:top w:val="single" w:sz="4" w:space="0" w:color="auto"/>
              <w:left w:val="single" w:sz="4" w:space="0" w:color="auto"/>
              <w:bottom w:val="single" w:sz="4" w:space="0" w:color="auto"/>
              <w:right w:val="single" w:sz="4" w:space="0" w:color="auto"/>
            </w:tcBorders>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14</w:t>
            </w:r>
          </w:p>
        </w:tc>
        <w:tc>
          <w:tcPr>
            <w:tcW w:w="1843"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r>
      <w:tr w:rsidR="00066556" w:rsidRPr="00846B71" w:rsidTr="00846B71">
        <w:tc>
          <w:tcPr>
            <w:tcW w:w="851" w:type="dxa"/>
            <w:tcBorders>
              <w:top w:val="single" w:sz="4" w:space="0" w:color="auto"/>
              <w:left w:val="single" w:sz="4" w:space="0" w:color="auto"/>
              <w:bottom w:val="single" w:sz="4" w:space="0" w:color="auto"/>
              <w:right w:val="single" w:sz="4" w:space="0" w:color="auto"/>
            </w:tcBorders>
          </w:tcPr>
          <w:p w:rsidR="00066556" w:rsidRPr="00846B71" w:rsidRDefault="004F0D20" w:rsidP="00B565B2">
            <w:pPr>
              <w:ind w:leftChars="-17" w:left="-2" w:hangingChars="12" w:hanging="33"/>
              <w:jc w:val="center"/>
              <w:rPr>
                <w:rFonts w:ascii="仿宋_GB2312" w:eastAsia="仿宋_GB2312" w:hAnsiTheme="minorEastAsia" w:cs="Times New Roman"/>
                <w:sz w:val="28"/>
                <w:szCs w:val="28"/>
              </w:rPr>
            </w:pPr>
            <w:r w:rsidRPr="00846B71">
              <w:rPr>
                <w:rFonts w:ascii="仿宋_GB2312" w:eastAsia="仿宋_GB2312" w:hAnsiTheme="minorEastAsia" w:cs="Times New Roman" w:hint="eastAsia"/>
                <w:sz w:val="28"/>
                <w:szCs w:val="28"/>
              </w:rPr>
              <w:t>15</w:t>
            </w:r>
          </w:p>
        </w:tc>
        <w:tc>
          <w:tcPr>
            <w:tcW w:w="1843"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066556" w:rsidRPr="00846B71" w:rsidRDefault="00066556" w:rsidP="00B565B2">
            <w:pPr>
              <w:ind w:firstLineChars="200" w:firstLine="551"/>
              <w:rPr>
                <w:rFonts w:ascii="仿宋_GB2312" w:eastAsia="仿宋_GB2312" w:hAnsiTheme="minorEastAsia" w:cs="Times New Roman"/>
                <w:sz w:val="28"/>
                <w:szCs w:val="28"/>
              </w:rPr>
            </w:pPr>
          </w:p>
        </w:tc>
      </w:tr>
    </w:tbl>
    <w:p w:rsidR="00066556" w:rsidRDefault="00066556" w:rsidP="00846B71">
      <w:pPr>
        <w:spacing w:line="20" w:lineRule="exact"/>
        <w:rPr>
          <w:rFonts w:ascii="华文中宋" w:hAnsi="华文中宋" w:cs="宋体"/>
          <w:sz w:val="44"/>
          <w:szCs w:val="44"/>
        </w:rPr>
      </w:pPr>
    </w:p>
    <w:sectPr w:rsidR="00066556" w:rsidSect="00B565B2">
      <w:footerReference w:type="even" r:id="rId7"/>
      <w:footerReference w:type="default" r:id="rId8"/>
      <w:pgSz w:w="11906" w:h="16838" w:code="9"/>
      <w:pgMar w:top="1440" w:right="1474" w:bottom="1440" w:left="1588" w:header="1701" w:footer="1701" w:gutter="0"/>
      <w:cols w:space="425"/>
      <w:docGrid w:type="linesAndChars" w:linePitch="634" w:charSpace="-8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D20" w:rsidRDefault="004F0D20" w:rsidP="00B565B2">
      <w:r>
        <w:separator/>
      </w:r>
    </w:p>
  </w:endnote>
  <w:endnote w:type="continuationSeparator" w:id="0">
    <w:p w:rsidR="004F0D20" w:rsidRDefault="004F0D20" w:rsidP="00B565B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FangSong_GB2312">
    <w:altName w:val="仿宋_GB2312"/>
    <w:panose1 w:val="02010609060101010101"/>
    <w:charset w:val="00"/>
    <w:family w:val="roman"/>
    <w:pitch w:val="default"/>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5B2" w:rsidRDefault="00B565B2">
    <w:pPr>
      <w:pStyle w:val="a5"/>
    </w:pPr>
    <w:r w:rsidRPr="00B565B2">
      <w:rPr>
        <w:rFonts w:asciiTheme="minorEastAsia" w:hAnsiTheme="minorEastAsia" w:hint="eastAsia"/>
        <w:sz w:val="28"/>
        <w:szCs w:val="28"/>
      </w:rPr>
      <w:t>—</w:t>
    </w:r>
    <w:sdt>
      <w:sdtPr>
        <w:rPr>
          <w:rFonts w:asciiTheme="minorEastAsia" w:hAnsiTheme="minorEastAsia"/>
          <w:sz w:val="28"/>
          <w:szCs w:val="28"/>
        </w:rPr>
        <w:id w:val="4940163"/>
        <w:docPartObj>
          <w:docPartGallery w:val="Page Numbers (Bottom of Page)"/>
          <w:docPartUnique/>
        </w:docPartObj>
      </w:sdtPr>
      <w:sdtEndPr>
        <w:rPr>
          <w:rFonts w:asciiTheme="minorHAnsi" w:hAnsiTheme="minorHAnsi"/>
          <w:sz w:val="18"/>
          <w:szCs w:val="18"/>
        </w:rPr>
      </w:sdtEndPr>
      <w:sdtContent>
        <w:r w:rsidRPr="00B565B2">
          <w:rPr>
            <w:rFonts w:asciiTheme="minorEastAsia" w:hAnsiTheme="minorEastAsia" w:hint="eastAsia"/>
            <w:sz w:val="28"/>
            <w:szCs w:val="28"/>
          </w:rPr>
          <w:t xml:space="preserve"> </w:t>
        </w:r>
        <w:r w:rsidRPr="00B565B2">
          <w:rPr>
            <w:rFonts w:asciiTheme="minorEastAsia" w:hAnsiTheme="minorEastAsia"/>
            <w:sz w:val="28"/>
            <w:szCs w:val="28"/>
          </w:rPr>
          <w:fldChar w:fldCharType="begin"/>
        </w:r>
        <w:r w:rsidRPr="00B565B2">
          <w:rPr>
            <w:rFonts w:asciiTheme="minorEastAsia" w:hAnsiTheme="minorEastAsia"/>
            <w:sz w:val="28"/>
            <w:szCs w:val="28"/>
          </w:rPr>
          <w:instrText xml:space="preserve"> PAGE   \* MERGEFORMAT </w:instrText>
        </w:r>
        <w:r w:rsidRPr="00B565B2">
          <w:rPr>
            <w:rFonts w:asciiTheme="minorEastAsia" w:hAnsiTheme="minorEastAsia"/>
            <w:sz w:val="28"/>
            <w:szCs w:val="28"/>
          </w:rPr>
          <w:fldChar w:fldCharType="separate"/>
        </w:r>
        <w:r w:rsidR="001B47BB" w:rsidRPr="001B47BB">
          <w:rPr>
            <w:rFonts w:asciiTheme="minorEastAsia" w:hAnsiTheme="minorEastAsia"/>
            <w:noProof/>
            <w:sz w:val="28"/>
            <w:szCs w:val="28"/>
            <w:lang w:val="zh-CN"/>
          </w:rPr>
          <w:t>2</w:t>
        </w:r>
        <w:r w:rsidRPr="00B565B2">
          <w:rPr>
            <w:rFonts w:asciiTheme="minorEastAsia" w:hAnsiTheme="minorEastAsia"/>
            <w:sz w:val="28"/>
            <w:szCs w:val="28"/>
          </w:rPr>
          <w:fldChar w:fldCharType="end"/>
        </w:r>
        <w:r w:rsidRPr="00B565B2">
          <w:rPr>
            <w:rFonts w:asciiTheme="minorEastAsia" w:hAnsiTheme="minorEastAsia" w:hint="eastAsia"/>
            <w:sz w:val="28"/>
            <w:szCs w:val="28"/>
          </w:rPr>
          <w:t xml:space="preserve"> —</w:t>
        </w:r>
      </w:sdtContent>
    </w:sdt>
  </w:p>
  <w:p w:rsidR="00B565B2" w:rsidRDefault="00B565B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40162"/>
      <w:docPartObj>
        <w:docPartGallery w:val="Page Numbers (Bottom of Page)"/>
        <w:docPartUnique/>
      </w:docPartObj>
    </w:sdtPr>
    <w:sdtContent>
      <w:p w:rsidR="00B565B2" w:rsidRDefault="00B565B2">
        <w:pPr>
          <w:pStyle w:val="a5"/>
          <w:jc w:val="right"/>
        </w:pPr>
        <w:r w:rsidRPr="00B565B2">
          <w:rPr>
            <w:rFonts w:asciiTheme="minorEastAsia" w:hAnsiTheme="minorEastAsia" w:hint="eastAsia"/>
            <w:sz w:val="28"/>
            <w:szCs w:val="28"/>
          </w:rPr>
          <w:t xml:space="preserve">— </w:t>
        </w:r>
        <w:r w:rsidRPr="00B565B2">
          <w:rPr>
            <w:rFonts w:asciiTheme="minorEastAsia" w:hAnsiTheme="minorEastAsia"/>
            <w:sz w:val="28"/>
            <w:szCs w:val="28"/>
          </w:rPr>
          <w:fldChar w:fldCharType="begin"/>
        </w:r>
        <w:r w:rsidRPr="00B565B2">
          <w:rPr>
            <w:rFonts w:asciiTheme="minorEastAsia" w:hAnsiTheme="minorEastAsia"/>
            <w:sz w:val="28"/>
            <w:szCs w:val="28"/>
          </w:rPr>
          <w:instrText xml:space="preserve"> PAGE   \* MERGEFORMAT </w:instrText>
        </w:r>
        <w:r w:rsidRPr="00B565B2">
          <w:rPr>
            <w:rFonts w:asciiTheme="minorEastAsia" w:hAnsiTheme="minorEastAsia"/>
            <w:sz w:val="28"/>
            <w:szCs w:val="28"/>
          </w:rPr>
          <w:fldChar w:fldCharType="separate"/>
        </w:r>
        <w:r w:rsidR="001B47BB" w:rsidRPr="001B47BB">
          <w:rPr>
            <w:rFonts w:asciiTheme="minorEastAsia" w:hAnsiTheme="minorEastAsia"/>
            <w:noProof/>
            <w:sz w:val="28"/>
            <w:szCs w:val="28"/>
            <w:lang w:val="zh-CN"/>
          </w:rPr>
          <w:t>1</w:t>
        </w:r>
        <w:r w:rsidRPr="00B565B2">
          <w:rPr>
            <w:rFonts w:asciiTheme="minorEastAsia" w:hAnsiTheme="minorEastAsia"/>
            <w:sz w:val="28"/>
            <w:szCs w:val="28"/>
          </w:rPr>
          <w:fldChar w:fldCharType="end"/>
        </w:r>
        <w:r w:rsidRPr="00B565B2">
          <w:rPr>
            <w:rFonts w:asciiTheme="minorEastAsia" w:hAnsiTheme="minorEastAsia" w:hint="eastAsia"/>
            <w:sz w:val="28"/>
            <w:szCs w:val="28"/>
          </w:rPr>
          <w:t xml:space="preserve"> —</w:t>
        </w:r>
      </w:p>
    </w:sdtContent>
  </w:sdt>
  <w:p w:rsidR="00B565B2" w:rsidRDefault="00B565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D20" w:rsidRDefault="004F0D20" w:rsidP="00B565B2">
      <w:r>
        <w:separator/>
      </w:r>
    </w:p>
  </w:footnote>
  <w:footnote w:type="continuationSeparator" w:id="0">
    <w:p w:rsidR="004F0D20" w:rsidRDefault="004F0D20" w:rsidP="00B565B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evenAndOddHeaders/>
  <w:drawingGridHorizontalSpacing w:val="103"/>
  <w:drawingGridVerticalSpacing w:val="317"/>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C00F3"/>
    <w:rsid w:val="00037BFF"/>
    <w:rsid w:val="000405BA"/>
    <w:rsid w:val="0004684A"/>
    <w:rsid w:val="00066556"/>
    <w:rsid w:val="0009432B"/>
    <w:rsid w:val="000B12D4"/>
    <w:rsid w:val="000E3656"/>
    <w:rsid w:val="00161848"/>
    <w:rsid w:val="001A49EB"/>
    <w:rsid w:val="001B47BB"/>
    <w:rsid w:val="001D303F"/>
    <w:rsid w:val="001D7BF8"/>
    <w:rsid w:val="002F1D3E"/>
    <w:rsid w:val="002F3854"/>
    <w:rsid w:val="00311946"/>
    <w:rsid w:val="00351073"/>
    <w:rsid w:val="0035683A"/>
    <w:rsid w:val="0036501E"/>
    <w:rsid w:val="003C6B05"/>
    <w:rsid w:val="00446F76"/>
    <w:rsid w:val="00461FC9"/>
    <w:rsid w:val="004637C4"/>
    <w:rsid w:val="00475540"/>
    <w:rsid w:val="004C00F3"/>
    <w:rsid w:val="004C33E2"/>
    <w:rsid w:val="004C60B8"/>
    <w:rsid w:val="004D0FE4"/>
    <w:rsid w:val="004E1492"/>
    <w:rsid w:val="004F0D20"/>
    <w:rsid w:val="005012CE"/>
    <w:rsid w:val="00512FBB"/>
    <w:rsid w:val="005243C0"/>
    <w:rsid w:val="005411F8"/>
    <w:rsid w:val="00551179"/>
    <w:rsid w:val="00580606"/>
    <w:rsid w:val="00594501"/>
    <w:rsid w:val="005B210E"/>
    <w:rsid w:val="005B29F5"/>
    <w:rsid w:val="006170E5"/>
    <w:rsid w:val="006307D4"/>
    <w:rsid w:val="00652BAF"/>
    <w:rsid w:val="006A3510"/>
    <w:rsid w:val="006A54E4"/>
    <w:rsid w:val="006B6458"/>
    <w:rsid w:val="006D4AF5"/>
    <w:rsid w:val="00700825"/>
    <w:rsid w:val="00740F7D"/>
    <w:rsid w:val="00743462"/>
    <w:rsid w:val="00761627"/>
    <w:rsid w:val="00770CDD"/>
    <w:rsid w:val="0078216E"/>
    <w:rsid w:val="00794BA5"/>
    <w:rsid w:val="007A5E0B"/>
    <w:rsid w:val="00830220"/>
    <w:rsid w:val="00846B71"/>
    <w:rsid w:val="0089107A"/>
    <w:rsid w:val="00894774"/>
    <w:rsid w:val="008B1FAF"/>
    <w:rsid w:val="008E0345"/>
    <w:rsid w:val="00901DFA"/>
    <w:rsid w:val="00914FC8"/>
    <w:rsid w:val="00950989"/>
    <w:rsid w:val="00A03C86"/>
    <w:rsid w:val="00A51BDE"/>
    <w:rsid w:val="00AB3FF5"/>
    <w:rsid w:val="00AC6983"/>
    <w:rsid w:val="00AD5A5A"/>
    <w:rsid w:val="00B27A39"/>
    <w:rsid w:val="00B565B2"/>
    <w:rsid w:val="00BB130B"/>
    <w:rsid w:val="00BC06FA"/>
    <w:rsid w:val="00BD5093"/>
    <w:rsid w:val="00BF3576"/>
    <w:rsid w:val="00CB10D5"/>
    <w:rsid w:val="00CC32D0"/>
    <w:rsid w:val="00D15923"/>
    <w:rsid w:val="00D230E1"/>
    <w:rsid w:val="00D2318A"/>
    <w:rsid w:val="00D27D75"/>
    <w:rsid w:val="00D35E57"/>
    <w:rsid w:val="00DC5D71"/>
    <w:rsid w:val="00DD5179"/>
    <w:rsid w:val="00DE1D00"/>
    <w:rsid w:val="00E12834"/>
    <w:rsid w:val="00E315AC"/>
    <w:rsid w:val="00E657F7"/>
    <w:rsid w:val="00E855E6"/>
    <w:rsid w:val="00EA0BCB"/>
    <w:rsid w:val="00EC5BA2"/>
    <w:rsid w:val="00EE639C"/>
    <w:rsid w:val="00F22E9F"/>
    <w:rsid w:val="00F732F0"/>
    <w:rsid w:val="00FD78E4"/>
    <w:rsid w:val="01DC48C0"/>
    <w:rsid w:val="031841C6"/>
    <w:rsid w:val="0F902ADC"/>
    <w:rsid w:val="127616EC"/>
    <w:rsid w:val="21970EAA"/>
    <w:rsid w:val="57244EAD"/>
    <w:rsid w:val="5A6C0189"/>
    <w:rsid w:val="5F631986"/>
    <w:rsid w:val="61F92D4E"/>
    <w:rsid w:val="6BF00A1E"/>
    <w:rsid w:val="76A4606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Hyperlink" w:semiHidden="0"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556"/>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qFormat/>
    <w:rsid w:val="00066556"/>
    <w:pPr>
      <w:ind w:leftChars="2500" w:left="100"/>
    </w:pPr>
  </w:style>
  <w:style w:type="paragraph" w:styleId="a4">
    <w:name w:val="Balloon Text"/>
    <w:basedOn w:val="a"/>
    <w:link w:val="Char0"/>
    <w:uiPriority w:val="99"/>
    <w:semiHidden/>
    <w:unhideWhenUsed/>
    <w:qFormat/>
    <w:rsid w:val="00066556"/>
    <w:rPr>
      <w:sz w:val="18"/>
      <w:szCs w:val="18"/>
    </w:rPr>
  </w:style>
  <w:style w:type="paragraph" w:styleId="a5">
    <w:name w:val="footer"/>
    <w:basedOn w:val="a"/>
    <w:link w:val="Char1"/>
    <w:uiPriority w:val="99"/>
    <w:unhideWhenUsed/>
    <w:qFormat/>
    <w:rsid w:val="00066556"/>
    <w:pPr>
      <w:tabs>
        <w:tab w:val="center" w:pos="4513"/>
        <w:tab w:val="right" w:pos="9026"/>
      </w:tabs>
      <w:snapToGrid w:val="0"/>
      <w:jc w:val="left"/>
    </w:pPr>
    <w:rPr>
      <w:sz w:val="18"/>
      <w:szCs w:val="18"/>
    </w:rPr>
  </w:style>
  <w:style w:type="paragraph" w:styleId="a6">
    <w:name w:val="header"/>
    <w:basedOn w:val="a"/>
    <w:link w:val="Char2"/>
    <w:unhideWhenUsed/>
    <w:qFormat/>
    <w:rsid w:val="00066556"/>
    <w:pPr>
      <w:pBdr>
        <w:bottom w:val="single" w:sz="6" w:space="1" w:color="auto"/>
      </w:pBdr>
      <w:tabs>
        <w:tab w:val="center" w:pos="4513"/>
        <w:tab w:val="right" w:pos="9026"/>
      </w:tabs>
      <w:snapToGrid w:val="0"/>
      <w:jc w:val="center"/>
    </w:pPr>
    <w:rPr>
      <w:sz w:val="18"/>
      <w:szCs w:val="18"/>
    </w:rPr>
  </w:style>
  <w:style w:type="table" w:styleId="a7">
    <w:name w:val="Table Grid"/>
    <w:basedOn w:val="a1"/>
    <w:qFormat/>
    <w:rsid w:val="00066556"/>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Emphasis"/>
    <w:basedOn w:val="a0"/>
    <w:uiPriority w:val="20"/>
    <w:qFormat/>
    <w:rsid w:val="00066556"/>
    <w:rPr>
      <w:i/>
      <w:iCs/>
    </w:rPr>
  </w:style>
  <w:style w:type="character" w:styleId="a9">
    <w:name w:val="Hyperlink"/>
    <w:basedOn w:val="a0"/>
    <w:uiPriority w:val="99"/>
    <w:qFormat/>
    <w:rsid w:val="00066556"/>
    <w:rPr>
      <w:color w:val="0000FF"/>
      <w:u w:val="single"/>
    </w:rPr>
  </w:style>
  <w:style w:type="character" w:customStyle="1" w:styleId="Char1">
    <w:name w:val="页脚 Char"/>
    <w:basedOn w:val="a0"/>
    <w:link w:val="a5"/>
    <w:uiPriority w:val="99"/>
    <w:qFormat/>
    <w:rsid w:val="00066556"/>
    <w:rPr>
      <w:sz w:val="18"/>
      <w:szCs w:val="18"/>
    </w:rPr>
  </w:style>
  <w:style w:type="character" w:customStyle="1" w:styleId="Char2">
    <w:name w:val="页眉 Char"/>
    <w:basedOn w:val="a0"/>
    <w:link w:val="a6"/>
    <w:qFormat/>
    <w:rsid w:val="00066556"/>
    <w:rPr>
      <w:sz w:val="18"/>
      <w:szCs w:val="18"/>
    </w:rPr>
  </w:style>
  <w:style w:type="character" w:customStyle="1" w:styleId="Char">
    <w:name w:val="日期 Char"/>
    <w:basedOn w:val="a0"/>
    <w:link w:val="a3"/>
    <w:uiPriority w:val="99"/>
    <w:semiHidden/>
    <w:qFormat/>
    <w:rsid w:val="00066556"/>
  </w:style>
  <w:style w:type="character" w:customStyle="1" w:styleId="Char0">
    <w:name w:val="批注框文本 Char"/>
    <w:basedOn w:val="a0"/>
    <w:link w:val="a4"/>
    <w:uiPriority w:val="99"/>
    <w:semiHidden/>
    <w:qFormat/>
    <w:rsid w:val="00066556"/>
    <w:rPr>
      <w:sz w:val="18"/>
      <w:szCs w:val="18"/>
    </w:rPr>
  </w:style>
  <w:style w:type="paragraph" w:styleId="aa">
    <w:name w:val="List Paragraph"/>
    <w:basedOn w:val="a"/>
    <w:uiPriority w:val="34"/>
    <w:qFormat/>
    <w:rsid w:val="00066556"/>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185</Words>
  <Characters>1057</Characters>
  <Application>Microsoft Office Word</Application>
  <DocSecurity>0</DocSecurity>
  <Lines>8</Lines>
  <Paragraphs>2</Paragraphs>
  <ScaleCrop>false</ScaleCrop>
  <Company>china</Company>
  <LinksUpToDate>false</LinksUpToDate>
  <CharactersWithSpaces>1240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chenxf</cp:lastModifiedBy>
  <cp:revision>11</cp:revision>
  <cp:lastPrinted>2019-04-28T02:47:00Z</cp:lastPrinted>
  <dcterms:created xsi:type="dcterms:W3CDTF">2019-04-24T07:42:00Z</dcterms:created>
  <dcterms:modified xsi:type="dcterms:W3CDTF">2019-05-07T03:14:00Z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