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833" w:rsidRDefault="00FF1833" w:rsidP="00FF1833">
      <w:pPr>
        <w:spacing w:line="600" w:lineRule="exact"/>
        <w:jc w:val="center"/>
        <w:rPr>
          <w:rFonts w:ascii="方正小标宋简体" w:eastAsia="方正小标宋简体" w:hAnsi="Times New Roman" w:cs="Times New Roman"/>
          <w:sz w:val="44"/>
          <w:szCs w:val="44"/>
        </w:rPr>
      </w:pPr>
    </w:p>
    <w:p w:rsidR="00FF1833" w:rsidRDefault="00FF1833" w:rsidP="00FF1833">
      <w:pPr>
        <w:spacing w:line="600" w:lineRule="exact"/>
        <w:jc w:val="center"/>
        <w:rPr>
          <w:rFonts w:ascii="方正小标宋简体" w:eastAsia="方正小标宋简体" w:hAnsi="Times New Roman" w:cs="Times New Roman"/>
          <w:sz w:val="44"/>
          <w:szCs w:val="44"/>
        </w:rPr>
      </w:pPr>
    </w:p>
    <w:p w:rsidR="00FF1833" w:rsidRDefault="00FF1833" w:rsidP="00FF1833">
      <w:pPr>
        <w:spacing w:line="600" w:lineRule="exact"/>
        <w:jc w:val="center"/>
        <w:rPr>
          <w:rFonts w:ascii="方正小标宋简体" w:eastAsia="方正小标宋简体" w:hAnsi="Times New Roman" w:cs="Times New Roman"/>
          <w:sz w:val="44"/>
          <w:szCs w:val="44"/>
        </w:rPr>
      </w:pPr>
    </w:p>
    <w:p w:rsidR="00AD7348" w:rsidRPr="00AD7348" w:rsidRDefault="00AD7348" w:rsidP="00AD7348">
      <w:pPr>
        <w:spacing w:line="500" w:lineRule="exact"/>
        <w:jc w:val="center"/>
        <w:rPr>
          <w:rFonts w:ascii="方正小标宋简体" w:eastAsia="方正小标宋简体" w:hAnsi="Times New Roman" w:cs="Times New Roman"/>
          <w:sz w:val="44"/>
          <w:szCs w:val="44"/>
        </w:rPr>
      </w:pPr>
      <w:r w:rsidRPr="00AD7348">
        <w:rPr>
          <w:rFonts w:ascii="方正小标宋简体" w:eastAsia="方正小标宋简体" w:hAnsi="Times New Roman" w:cs="Times New Roman" w:hint="eastAsia"/>
          <w:sz w:val="44"/>
          <w:szCs w:val="44"/>
        </w:rPr>
        <w:t>关于广泛开展共青团“伙伴讲堂”的通知</w:t>
      </w:r>
    </w:p>
    <w:p w:rsidR="00AD7348" w:rsidRPr="00FD0ABE" w:rsidRDefault="00AD7348" w:rsidP="00AD7348">
      <w:pPr>
        <w:spacing w:line="400" w:lineRule="exact"/>
        <w:jc w:val="center"/>
        <w:rPr>
          <w:rFonts w:ascii="方正楷体_GBK" w:eastAsia="方正楷体_GBK" w:hAnsi="Times New Roman" w:cs="Times New Roman"/>
          <w:sz w:val="30"/>
          <w:szCs w:val="30"/>
        </w:rPr>
      </w:pPr>
    </w:p>
    <w:p w:rsidR="00AD7348" w:rsidRPr="00FF1833" w:rsidRDefault="005855FB" w:rsidP="00AD7348">
      <w:pPr>
        <w:spacing w:line="480" w:lineRule="exact"/>
        <w:rPr>
          <w:rFonts w:ascii="仿宋_GB2312" w:eastAsia="仿宋_GB2312" w:hAnsi="Times New Roman" w:cs="Times New Roman"/>
          <w:sz w:val="32"/>
          <w:szCs w:val="32"/>
        </w:rPr>
      </w:pPr>
      <w:r w:rsidRPr="00FF1833">
        <w:rPr>
          <w:rFonts w:ascii="仿宋_GB2312" w:eastAsia="仿宋_GB2312" w:hAnsi="Times New Roman" w:cs="Times New Roman" w:hint="eastAsia"/>
          <w:sz w:val="32"/>
          <w:szCs w:val="32"/>
        </w:rPr>
        <w:t>各区县（市）团委</w:t>
      </w:r>
      <w:r w:rsidR="00AD7348" w:rsidRPr="00FF1833">
        <w:rPr>
          <w:rFonts w:ascii="仿宋_GB2312" w:eastAsia="仿宋_GB2312" w:hAnsi="Times New Roman" w:cs="Times New Roman" w:hint="eastAsia"/>
          <w:sz w:val="32"/>
          <w:szCs w:val="32"/>
        </w:rPr>
        <w:t>：</w:t>
      </w:r>
    </w:p>
    <w:p w:rsidR="00AD7348" w:rsidRPr="00FF1833" w:rsidRDefault="00AD7348" w:rsidP="00DC058E">
      <w:pPr>
        <w:spacing w:line="480" w:lineRule="exact"/>
        <w:ind w:firstLineChars="200" w:firstLine="631"/>
        <w:rPr>
          <w:rFonts w:ascii="仿宋_GB2312" w:eastAsia="仿宋_GB2312" w:hAnsi="Times New Roman" w:cs="Times New Roman"/>
          <w:kern w:val="0"/>
          <w:sz w:val="32"/>
          <w:szCs w:val="32"/>
        </w:rPr>
      </w:pPr>
      <w:r w:rsidRPr="00FF1833">
        <w:rPr>
          <w:rFonts w:ascii="仿宋_GB2312" w:eastAsia="仿宋_GB2312" w:hAnsi="Times New Roman" w:cs="Times New Roman" w:hint="eastAsia"/>
          <w:kern w:val="0"/>
          <w:sz w:val="32"/>
          <w:szCs w:val="32"/>
        </w:rPr>
        <w:t>为引导广大青年社会组织深入学习贯彻</w:t>
      </w:r>
      <w:r w:rsidRPr="00FF1833">
        <w:rPr>
          <w:rFonts w:ascii="仿宋_GB2312" w:eastAsia="仿宋_GB2312" w:hAnsi="Times New Roman" w:cs="Times New Roman" w:hint="eastAsia"/>
          <w:sz w:val="32"/>
          <w:szCs w:val="32"/>
        </w:rPr>
        <w:t>习近平总书记关于青年工作的重要思想特别是习近平总书记“7</w:t>
      </w:r>
      <w:r w:rsidR="00C57AA3">
        <w:rPr>
          <w:rFonts w:ascii="仿宋_GB2312" w:eastAsia="仿宋_GB2312" w:hAnsi="Times New Roman" w:cs="Times New Roman" w:hint="eastAsia"/>
          <w:sz w:val="32"/>
          <w:szCs w:val="32"/>
        </w:rPr>
        <w:t>·</w:t>
      </w:r>
      <w:r w:rsidRPr="00FF1833">
        <w:rPr>
          <w:rFonts w:ascii="仿宋_GB2312" w:eastAsia="仿宋_GB2312" w:hAnsi="Times New Roman" w:cs="Times New Roman" w:hint="eastAsia"/>
          <w:sz w:val="32"/>
          <w:szCs w:val="32"/>
        </w:rPr>
        <w:t>2”和“4</w:t>
      </w:r>
      <w:r w:rsidR="00C57AA3">
        <w:rPr>
          <w:rFonts w:ascii="仿宋_GB2312" w:eastAsia="仿宋_GB2312" w:hAnsi="Times New Roman" w:cs="Times New Roman" w:hint="eastAsia"/>
          <w:sz w:val="32"/>
          <w:szCs w:val="32"/>
        </w:rPr>
        <w:t>·</w:t>
      </w:r>
      <w:r w:rsidRPr="00FF1833">
        <w:rPr>
          <w:rFonts w:ascii="仿宋_GB2312" w:eastAsia="仿宋_GB2312" w:hAnsi="Times New Roman" w:cs="Times New Roman" w:hint="eastAsia"/>
          <w:sz w:val="32"/>
          <w:szCs w:val="32"/>
        </w:rPr>
        <w:t>30”重要讲话精神，</w:t>
      </w:r>
      <w:r w:rsidRPr="00FF1833">
        <w:rPr>
          <w:rFonts w:ascii="仿宋_GB2312" w:eastAsia="仿宋_GB2312" w:hAnsi="Times New Roman" w:cs="Times New Roman" w:hint="eastAsia"/>
          <w:kern w:val="0"/>
          <w:sz w:val="32"/>
          <w:szCs w:val="32"/>
        </w:rPr>
        <w:t>在全面建成小康社会关键之年，以公益项目为载体，积极投身打赢脱贫攻坚战，以实际行动庆祝新中国成立70周年，根据工作安排，</w:t>
      </w:r>
      <w:proofErr w:type="gramStart"/>
      <w:r w:rsidRPr="00FF1833">
        <w:rPr>
          <w:rFonts w:ascii="仿宋_GB2312" w:eastAsia="仿宋_GB2312" w:hAnsi="Times New Roman" w:cs="Times New Roman" w:hint="eastAsia"/>
          <w:sz w:val="32"/>
          <w:szCs w:val="32"/>
        </w:rPr>
        <w:t>拟</w:t>
      </w:r>
      <w:r w:rsidRPr="00FF1833">
        <w:rPr>
          <w:rFonts w:ascii="仿宋_GB2312" w:eastAsia="仿宋_GB2312" w:hAnsi="Times New Roman" w:cs="Times New Roman" w:hint="eastAsia"/>
          <w:kern w:val="0"/>
          <w:sz w:val="32"/>
          <w:szCs w:val="32"/>
        </w:rPr>
        <w:t>广泛</w:t>
      </w:r>
      <w:proofErr w:type="gramEnd"/>
      <w:r w:rsidRPr="00FF1833">
        <w:rPr>
          <w:rFonts w:ascii="仿宋_GB2312" w:eastAsia="仿宋_GB2312" w:hAnsi="Times New Roman" w:cs="Times New Roman" w:hint="eastAsia"/>
          <w:kern w:val="0"/>
          <w:sz w:val="32"/>
          <w:szCs w:val="32"/>
        </w:rPr>
        <w:t>开展共青团“伙伴讲堂”。有关事宜通知如下。</w:t>
      </w:r>
    </w:p>
    <w:p w:rsidR="00AD7348" w:rsidRPr="005855FB" w:rsidRDefault="00AD7348" w:rsidP="00DC058E">
      <w:pPr>
        <w:spacing w:line="480" w:lineRule="exact"/>
        <w:ind w:firstLineChars="200" w:firstLine="631"/>
        <w:rPr>
          <w:rFonts w:ascii="黑体" w:eastAsia="黑体" w:hAnsi="黑体" w:cs="Times New Roman"/>
          <w:sz w:val="32"/>
          <w:szCs w:val="32"/>
        </w:rPr>
      </w:pPr>
      <w:r w:rsidRPr="005855FB">
        <w:rPr>
          <w:rFonts w:ascii="黑体" w:eastAsia="黑体" w:hAnsi="黑体" w:cs="Times New Roman" w:hint="eastAsia"/>
          <w:sz w:val="32"/>
          <w:szCs w:val="32"/>
        </w:rPr>
        <w:t>一、目标任务</w:t>
      </w:r>
    </w:p>
    <w:p w:rsidR="00AD7348" w:rsidRPr="00AD7348" w:rsidRDefault="005855FB" w:rsidP="00DC058E">
      <w:pPr>
        <w:spacing w:line="480" w:lineRule="exact"/>
        <w:ind w:firstLineChars="200" w:firstLine="631"/>
        <w:rPr>
          <w:rFonts w:ascii="仿宋_GB2312" w:eastAsia="仿宋_GB2312" w:hAnsi="Times New Roman" w:cs="Times New Roman"/>
          <w:sz w:val="32"/>
          <w:szCs w:val="32"/>
        </w:rPr>
      </w:pPr>
      <w:r>
        <w:rPr>
          <w:rFonts w:ascii="仿宋_GB2312" w:eastAsia="仿宋_GB2312" w:hAnsi="Times New Roman" w:cs="Times New Roman" w:hint="eastAsia"/>
          <w:sz w:val="32"/>
          <w:szCs w:val="32"/>
        </w:rPr>
        <w:t>各区县（市）</w:t>
      </w:r>
      <w:r w:rsidR="00AD7348" w:rsidRPr="00AD7348">
        <w:rPr>
          <w:rFonts w:ascii="仿宋_GB2312" w:eastAsia="仿宋_GB2312" w:hAnsi="Times New Roman" w:cs="Times New Roman" w:hint="eastAsia"/>
          <w:sz w:val="32"/>
          <w:szCs w:val="32"/>
        </w:rPr>
        <w:t>级团委要在今年10月底前</w:t>
      </w:r>
      <w:r w:rsidR="00C12A88">
        <w:rPr>
          <w:rFonts w:ascii="仿宋_GB2312" w:eastAsia="仿宋_GB2312" w:hAnsi="Times New Roman" w:cs="Times New Roman" w:hint="eastAsia"/>
          <w:sz w:val="32"/>
          <w:szCs w:val="32"/>
        </w:rPr>
        <w:t>分别</w:t>
      </w:r>
      <w:r w:rsidR="00AD7348" w:rsidRPr="00AD7348">
        <w:rPr>
          <w:rFonts w:ascii="仿宋_GB2312" w:eastAsia="仿宋_GB2312" w:hAnsi="Times New Roman" w:cs="Times New Roman" w:hint="eastAsia"/>
          <w:sz w:val="32"/>
          <w:szCs w:val="32"/>
        </w:rPr>
        <w:t>至少举办1期“伙伴讲堂”。</w:t>
      </w:r>
    </w:p>
    <w:p w:rsidR="00AD7348" w:rsidRPr="005855FB" w:rsidRDefault="00AD7348" w:rsidP="00DC058E">
      <w:pPr>
        <w:spacing w:line="480" w:lineRule="exact"/>
        <w:ind w:firstLineChars="200" w:firstLine="631"/>
        <w:rPr>
          <w:rFonts w:ascii="黑体" w:eastAsia="黑体" w:hAnsi="黑体" w:cs="Times New Roman"/>
          <w:sz w:val="32"/>
          <w:szCs w:val="32"/>
        </w:rPr>
      </w:pPr>
      <w:r w:rsidRPr="005855FB">
        <w:rPr>
          <w:rFonts w:ascii="黑体" w:eastAsia="黑体" w:hAnsi="黑体" w:cs="Times New Roman" w:hint="eastAsia"/>
          <w:sz w:val="32"/>
          <w:szCs w:val="32"/>
        </w:rPr>
        <w:t>二、组织形式</w:t>
      </w:r>
    </w:p>
    <w:p w:rsidR="00AD7348" w:rsidRPr="00FF1833" w:rsidRDefault="00AD7348" w:rsidP="00DC058E">
      <w:pPr>
        <w:spacing w:line="480" w:lineRule="exact"/>
        <w:ind w:firstLineChars="200" w:firstLine="634"/>
        <w:rPr>
          <w:rFonts w:ascii="仿宋_GB2312" w:eastAsia="仿宋_GB2312" w:hAnsi="Times New Roman" w:cs="Times New Roman"/>
          <w:sz w:val="32"/>
          <w:szCs w:val="32"/>
        </w:rPr>
      </w:pPr>
      <w:r w:rsidRPr="00DC058E">
        <w:rPr>
          <w:rFonts w:ascii="仿宋_GB2312" w:eastAsia="仿宋_GB2312" w:hAnsi="Times New Roman" w:cs="Times New Roman" w:hint="eastAsia"/>
          <w:b/>
          <w:sz w:val="32"/>
          <w:szCs w:val="32"/>
        </w:rPr>
        <w:t>1</w:t>
      </w:r>
      <w:r w:rsidR="00DC058E" w:rsidRPr="00DC058E">
        <w:rPr>
          <w:rFonts w:ascii="仿宋_GB2312" w:eastAsia="仿宋_GB2312" w:hAnsi="Times New Roman" w:cs="Times New Roman" w:hint="eastAsia"/>
          <w:b/>
          <w:sz w:val="32"/>
          <w:szCs w:val="32"/>
        </w:rPr>
        <w:t>.</w:t>
      </w:r>
      <w:r w:rsidRPr="00DC058E">
        <w:rPr>
          <w:rFonts w:ascii="仿宋_GB2312" w:eastAsia="仿宋_GB2312" w:hAnsi="Times New Roman" w:cs="Times New Roman" w:hint="eastAsia"/>
          <w:b/>
          <w:sz w:val="32"/>
          <w:szCs w:val="32"/>
        </w:rPr>
        <w:t>参与人员。</w:t>
      </w:r>
      <w:r w:rsidRPr="00FF1833">
        <w:rPr>
          <w:rFonts w:ascii="仿宋_GB2312" w:eastAsia="仿宋_GB2312" w:hAnsi="Times New Roman" w:cs="Times New Roman" w:hint="eastAsia"/>
          <w:sz w:val="32"/>
          <w:szCs w:val="32"/>
        </w:rPr>
        <w:t>以“益起来攻坚</w:t>
      </w:r>
      <w:r w:rsidR="00C57AA3">
        <w:rPr>
          <w:rFonts w:ascii="仿宋_GB2312" w:eastAsia="仿宋_GB2312" w:hAnsi="Times New Roman" w:cs="Times New Roman" w:hint="eastAsia"/>
          <w:sz w:val="32"/>
          <w:szCs w:val="32"/>
        </w:rPr>
        <w:t>·</w:t>
      </w:r>
      <w:r w:rsidRPr="00FF1833">
        <w:rPr>
          <w:rFonts w:ascii="仿宋_GB2312" w:eastAsia="仿宋_GB2312" w:hAnsi="方正仿宋_GBK" w:cs="方正仿宋_GBK" w:hint="eastAsia"/>
          <w:sz w:val="32"/>
          <w:szCs w:val="32"/>
        </w:rPr>
        <w:t>致敬</w:t>
      </w:r>
      <w:r w:rsidRPr="00FF1833">
        <w:rPr>
          <w:rFonts w:ascii="仿宋_GB2312" w:eastAsia="仿宋_GB2312" w:hAnsi="Times New Roman" w:cs="Times New Roman" w:hint="eastAsia"/>
          <w:sz w:val="32"/>
          <w:szCs w:val="32"/>
        </w:rPr>
        <w:t>70年”为主题，结合</w:t>
      </w:r>
      <w:r w:rsidRPr="00FF1833">
        <w:rPr>
          <w:rFonts w:ascii="仿宋_GB2312" w:eastAsia="仿宋_GB2312" w:hAnsi="Times New Roman" w:cs="Times New Roman" w:hint="eastAsia"/>
          <w:kern w:val="0"/>
          <w:sz w:val="32"/>
          <w:szCs w:val="32"/>
        </w:rPr>
        <w:t>青年社会组织“伙伴计划”优秀项目征集活动，</w:t>
      </w:r>
      <w:r w:rsidRPr="00FF1833">
        <w:rPr>
          <w:rFonts w:ascii="仿宋_GB2312" w:eastAsia="仿宋_GB2312" w:hAnsi="Times New Roman" w:cs="Times New Roman" w:hint="eastAsia"/>
          <w:sz w:val="32"/>
          <w:szCs w:val="32"/>
        </w:rPr>
        <w:t>遴选信念坚定、立足基层、甘于奉献的青年社会组织骨干，面向广大青年社会组织讲述参与打赢脱贫攻坚战的“伙伴故事”。</w:t>
      </w:r>
    </w:p>
    <w:p w:rsidR="00AD7348" w:rsidRPr="00FF1833" w:rsidRDefault="00AD7348" w:rsidP="00DC058E">
      <w:pPr>
        <w:spacing w:line="480" w:lineRule="exact"/>
        <w:ind w:firstLineChars="200" w:firstLine="634"/>
        <w:rPr>
          <w:rFonts w:ascii="仿宋_GB2312" w:eastAsia="仿宋_GB2312" w:hAnsi="Times New Roman" w:cs="Times New Roman"/>
          <w:sz w:val="32"/>
          <w:szCs w:val="32"/>
        </w:rPr>
      </w:pPr>
      <w:r w:rsidRPr="00DC058E">
        <w:rPr>
          <w:rFonts w:ascii="仿宋_GB2312" w:eastAsia="仿宋_GB2312" w:hAnsi="Times New Roman" w:cs="Times New Roman" w:hint="eastAsia"/>
          <w:b/>
          <w:sz w:val="32"/>
          <w:szCs w:val="32"/>
        </w:rPr>
        <w:t>2</w:t>
      </w:r>
      <w:r w:rsidR="00DC058E" w:rsidRPr="00DC058E">
        <w:rPr>
          <w:rFonts w:ascii="仿宋_GB2312" w:eastAsia="仿宋_GB2312" w:hAnsi="Times New Roman" w:cs="Times New Roman" w:hint="eastAsia"/>
          <w:b/>
          <w:sz w:val="32"/>
          <w:szCs w:val="32"/>
        </w:rPr>
        <w:t>.</w:t>
      </w:r>
      <w:r w:rsidRPr="00DC058E">
        <w:rPr>
          <w:rFonts w:ascii="仿宋_GB2312" w:eastAsia="仿宋_GB2312" w:hAnsi="Times New Roman" w:cs="Times New Roman" w:hint="eastAsia"/>
          <w:b/>
          <w:sz w:val="32"/>
          <w:szCs w:val="32"/>
        </w:rPr>
        <w:t>具体形式。</w:t>
      </w:r>
      <w:r w:rsidRPr="00FF1833">
        <w:rPr>
          <w:rFonts w:ascii="仿宋_GB2312" w:eastAsia="仿宋_GB2312" w:hAnsi="Times New Roman" w:cs="Times New Roman" w:hint="eastAsia"/>
          <w:sz w:val="32"/>
          <w:szCs w:val="32"/>
        </w:rPr>
        <w:t>各地可根据实际情况，结合相关培训、会议及活动，采用TED演讲、交流讨论、主题实践等形式开展。鼓励有条件的地方采用网络直播的方式，扩大受众面。</w:t>
      </w:r>
    </w:p>
    <w:p w:rsidR="00AD7348" w:rsidRPr="005855FB" w:rsidRDefault="00AD7348" w:rsidP="00DC058E">
      <w:pPr>
        <w:spacing w:line="480" w:lineRule="exact"/>
        <w:ind w:firstLineChars="200" w:firstLine="631"/>
        <w:rPr>
          <w:rFonts w:ascii="黑体" w:eastAsia="黑体" w:hAnsi="黑体" w:cs="Times New Roman"/>
          <w:sz w:val="32"/>
          <w:szCs w:val="32"/>
        </w:rPr>
      </w:pPr>
      <w:r w:rsidRPr="005855FB">
        <w:rPr>
          <w:rFonts w:ascii="黑体" w:eastAsia="黑体" w:hAnsi="黑体" w:cs="Times New Roman" w:hint="eastAsia"/>
          <w:sz w:val="32"/>
          <w:szCs w:val="32"/>
        </w:rPr>
        <w:t>三、有关要求</w:t>
      </w:r>
    </w:p>
    <w:p w:rsidR="00AD7348" w:rsidRPr="00FF1833" w:rsidRDefault="00AD7348" w:rsidP="00DC058E">
      <w:pPr>
        <w:spacing w:line="480" w:lineRule="exact"/>
        <w:ind w:firstLineChars="200" w:firstLine="634"/>
        <w:rPr>
          <w:rFonts w:ascii="仿宋_GB2312" w:eastAsia="仿宋_GB2312" w:hAnsi="Times New Roman" w:cs="Times New Roman"/>
          <w:sz w:val="32"/>
          <w:szCs w:val="32"/>
        </w:rPr>
      </w:pPr>
      <w:r w:rsidRPr="00DC058E">
        <w:rPr>
          <w:rFonts w:ascii="仿宋_GB2312" w:eastAsia="仿宋_GB2312" w:hAnsi="Times New Roman" w:cs="Times New Roman" w:hint="eastAsia"/>
          <w:b/>
          <w:sz w:val="32"/>
          <w:szCs w:val="32"/>
        </w:rPr>
        <w:t>1</w:t>
      </w:r>
      <w:r w:rsidR="00DC058E" w:rsidRPr="00DC058E">
        <w:rPr>
          <w:rFonts w:ascii="仿宋_GB2312" w:eastAsia="仿宋_GB2312" w:hAnsi="Times New Roman" w:cs="Times New Roman" w:hint="eastAsia"/>
          <w:b/>
          <w:sz w:val="32"/>
          <w:szCs w:val="32"/>
        </w:rPr>
        <w:t>.</w:t>
      </w:r>
      <w:r w:rsidRPr="00DC058E">
        <w:rPr>
          <w:rFonts w:ascii="仿宋_GB2312" w:eastAsia="仿宋_GB2312" w:hAnsi="Times New Roman" w:cs="Times New Roman" w:hint="eastAsia"/>
          <w:b/>
          <w:sz w:val="32"/>
          <w:szCs w:val="32"/>
        </w:rPr>
        <w:t>突出主题。</w:t>
      </w:r>
      <w:r w:rsidRPr="00FF1833">
        <w:rPr>
          <w:rFonts w:ascii="仿宋_GB2312" w:eastAsia="仿宋_GB2312" w:hAnsi="Times New Roman" w:cs="Times New Roman" w:hint="eastAsia"/>
          <w:sz w:val="32"/>
          <w:szCs w:val="32"/>
        </w:rPr>
        <w:t>要将共青团“伙伴讲堂”作为组织动员广大青年社会组织深入学习贯彻习近平新时代中国特色社会主义思想、</w:t>
      </w:r>
      <w:r w:rsidRPr="00FF1833">
        <w:rPr>
          <w:rFonts w:ascii="仿宋_GB2312" w:eastAsia="仿宋_GB2312" w:hAnsi="Times New Roman" w:cs="Times New Roman" w:hint="eastAsia"/>
          <w:sz w:val="32"/>
          <w:szCs w:val="32"/>
        </w:rPr>
        <w:lastRenderedPageBreak/>
        <w:t>习近平总书记关于青年工作的重要思想特别是习近平总书记“7</w:t>
      </w:r>
      <w:r w:rsidR="00C57AA3">
        <w:rPr>
          <w:rFonts w:ascii="仿宋_GB2312" w:eastAsia="仿宋_GB2312" w:hAnsi="Times New Roman" w:cs="Times New Roman" w:hint="eastAsia"/>
          <w:sz w:val="32"/>
          <w:szCs w:val="32"/>
        </w:rPr>
        <w:t>·</w:t>
      </w:r>
      <w:r w:rsidRPr="00FF1833">
        <w:rPr>
          <w:rFonts w:ascii="仿宋_GB2312" w:eastAsia="仿宋_GB2312" w:hAnsi="Times New Roman" w:cs="Times New Roman" w:hint="eastAsia"/>
          <w:sz w:val="32"/>
          <w:szCs w:val="32"/>
        </w:rPr>
        <w:t>2”和“4</w:t>
      </w:r>
      <w:r w:rsidR="00C57AA3">
        <w:rPr>
          <w:rFonts w:ascii="仿宋_GB2312" w:eastAsia="仿宋_GB2312" w:hAnsi="Times New Roman" w:cs="Times New Roman" w:hint="eastAsia"/>
          <w:sz w:val="32"/>
          <w:szCs w:val="32"/>
        </w:rPr>
        <w:t>·</w:t>
      </w:r>
      <w:r w:rsidRPr="00FF1833">
        <w:rPr>
          <w:rFonts w:ascii="仿宋_GB2312" w:eastAsia="仿宋_GB2312" w:hAnsi="Times New Roman" w:cs="Times New Roman" w:hint="eastAsia"/>
          <w:sz w:val="32"/>
          <w:szCs w:val="32"/>
        </w:rPr>
        <w:t>30”重要讲话精神的重要载体，切实加强对“伙伴讲堂”授课人的培训和指导，促进他们用鲜活生动的方式讲述参与打赢脱贫攻坚战的“伙伴故事”，示范带动广大青年社会组织坚定不移听党话、跟党走，努力建功新时代。</w:t>
      </w:r>
    </w:p>
    <w:p w:rsidR="00AD7348" w:rsidRPr="00FF1833" w:rsidRDefault="00AD7348" w:rsidP="00DC058E">
      <w:pPr>
        <w:spacing w:line="480" w:lineRule="exact"/>
        <w:ind w:firstLineChars="200" w:firstLine="634"/>
        <w:rPr>
          <w:rFonts w:ascii="仿宋_GB2312" w:eastAsia="仿宋_GB2312" w:hAnsi="Times New Roman" w:cs="Times New Roman"/>
          <w:sz w:val="32"/>
          <w:szCs w:val="32"/>
        </w:rPr>
      </w:pPr>
      <w:r w:rsidRPr="00DC058E">
        <w:rPr>
          <w:rFonts w:ascii="仿宋_GB2312" w:eastAsia="仿宋_GB2312" w:hAnsi="Times New Roman" w:cs="Times New Roman" w:hint="eastAsia"/>
          <w:b/>
          <w:sz w:val="32"/>
          <w:szCs w:val="32"/>
        </w:rPr>
        <w:t>2</w:t>
      </w:r>
      <w:r w:rsidR="00DC058E" w:rsidRPr="00DC058E">
        <w:rPr>
          <w:rFonts w:ascii="仿宋_GB2312" w:eastAsia="仿宋_GB2312" w:hAnsi="Times New Roman" w:cs="Times New Roman" w:hint="eastAsia"/>
          <w:b/>
          <w:sz w:val="32"/>
          <w:szCs w:val="32"/>
        </w:rPr>
        <w:t>.</w:t>
      </w:r>
      <w:r w:rsidRPr="00DC058E">
        <w:rPr>
          <w:rFonts w:ascii="仿宋_GB2312" w:eastAsia="仿宋_GB2312" w:hAnsi="Times New Roman" w:cs="Times New Roman" w:hint="eastAsia"/>
          <w:b/>
          <w:sz w:val="32"/>
          <w:szCs w:val="32"/>
        </w:rPr>
        <w:t>加强沟通。</w:t>
      </w:r>
      <w:r w:rsidRPr="00FF1833">
        <w:rPr>
          <w:rFonts w:ascii="仿宋_GB2312" w:eastAsia="仿宋_GB2312" w:hAnsi="Times New Roman" w:cs="Times New Roman" w:hint="eastAsia"/>
          <w:kern w:val="0"/>
          <w:sz w:val="32"/>
          <w:szCs w:val="32"/>
        </w:rPr>
        <w:t>各地要加强与</w:t>
      </w:r>
      <w:r w:rsidRPr="00FF1833">
        <w:rPr>
          <w:rFonts w:ascii="仿宋_GB2312" w:eastAsia="仿宋_GB2312" w:hAnsi="Times New Roman" w:cs="Times New Roman" w:hint="eastAsia"/>
          <w:sz w:val="32"/>
          <w:szCs w:val="32"/>
        </w:rPr>
        <w:t>扶贫、民政部门的协调沟通，在人员遴选、政策讲解、场地安排等方面争取支持，并争取联合举办“伙伴讲堂”。</w:t>
      </w:r>
    </w:p>
    <w:p w:rsidR="00AD7348" w:rsidRPr="00FF1833" w:rsidRDefault="00AD7348" w:rsidP="00DC058E">
      <w:pPr>
        <w:spacing w:line="480" w:lineRule="exact"/>
        <w:ind w:firstLineChars="200" w:firstLine="634"/>
        <w:rPr>
          <w:rFonts w:ascii="仿宋_GB2312" w:eastAsia="仿宋_GB2312" w:hAnsi="Times New Roman" w:cs="Times New Roman"/>
          <w:kern w:val="0"/>
          <w:sz w:val="32"/>
          <w:szCs w:val="32"/>
        </w:rPr>
      </w:pPr>
      <w:r w:rsidRPr="00DC058E">
        <w:rPr>
          <w:rFonts w:ascii="仿宋_GB2312" w:eastAsia="仿宋_GB2312" w:hAnsi="Times New Roman" w:cs="Times New Roman" w:hint="eastAsia"/>
          <w:b/>
          <w:sz w:val="32"/>
          <w:szCs w:val="32"/>
        </w:rPr>
        <w:t>3</w:t>
      </w:r>
      <w:r w:rsidR="00DC058E" w:rsidRPr="00DC058E">
        <w:rPr>
          <w:rFonts w:ascii="仿宋_GB2312" w:eastAsia="仿宋_GB2312" w:hAnsi="Times New Roman" w:cs="Times New Roman" w:hint="eastAsia"/>
          <w:b/>
          <w:sz w:val="32"/>
          <w:szCs w:val="32"/>
        </w:rPr>
        <w:t>.</w:t>
      </w:r>
      <w:r w:rsidRPr="00DC058E">
        <w:rPr>
          <w:rFonts w:ascii="仿宋_GB2312" w:eastAsia="仿宋_GB2312" w:hAnsi="Times New Roman" w:cs="Times New Roman" w:hint="eastAsia"/>
          <w:b/>
          <w:sz w:val="32"/>
          <w:szCs w:val="32"/>
        </w:rPr>
        <w:t>广泛宣传。</w:t>
      </w:r>
      <w:r w:rsidRPr="00FF1833">
        <w:rPr>
          <w:rFonts w:ascii="仿宋_GB2312" w:eastAsia="仿宋_GB2312" w:hAnsi="Times New Roman" w:cs="Times New Roman" w:hint="eastAsia"/>
          <w:kern w:val="0"/>
          <w:sz w:val="32"/>
          <w:szCs w:val="32"/>
        </w:rPr>
        <w:t>要通过传统媒体和新媒体方式，加强对“伙伴讲堂”的宣传推广，营造良好社会氛围。在活动举办和宣传推广过程中，各地可统一使用“共青团‘伙伴讲堂’”标识，加强传播，形成声势。</w:t>
      </w:r>
    </w:p>
    <w:p w:rsidR="00AD7348" w:rsidRPr="00FF1833" w:rsidRDefault="00AD7348" w:rsidP="00DC058E">
      <w:pPr>
        <w:spacing w:line="480" w:lineRule="exact"/>
        <w:ind w:firstLineChars="200" w:firstLine="631"/>
        <w:jc w:val="left"/>
        <w:rPr>
          <w:rFonts w:ascii="仿宋_GB2312" w:eastAsia="仿宋_GB2312" w:hAnsi="Times New Roman" w:cs="Times New Roman"/>
          <w:sz w:val="32"/>
          <w:szCs w:val="32"/>
        </w:rPr>
      </w:pPr>
      <w:r w:rsidRPr="00FF1833">
        <w:rPr>
          <w:rFonts w:ascii="仿宋_GB2312" w:eastAsia="仿宋_GB2312" w:hAnsi="Times New Roman" w:cs="Times New Roman" w:hint="eastAsia"/>
          <w:sz w:val="32"/>
          <w:szCs w:val="32"/>
        </w:rPr>
        <w:t>6月27日，团中央社会联络部联合国务院扶贫办社会扶贫司、民政部社会组织管理局以及中国青少年发展基金会举办了共青团“伙伴讲堂”示范课，并</w:t>
      </w:r>
      <w:proofErr w:type="gramStart"/>
      <w:r w:rsidRPr="00FF1833">
        <w:rPr>
          <w:rFonts w:ascii="仿宋_GB2312" w:eastAsia="仿宋_GB2312" w:hAnsi="Times New Roman" w:cs="Times New Roman" w:hint="eastAsia"/>
          <w:sz w:val="32"/>
          <w:szCs w:val="32"/>
        </w:rPr>
        <w:t>在腾讯直播</w:t>
      </w:r>
      <w:proofErr w:type="gramEnd"/>
      <w:r w:rsidRPr="00FF1833">
        <w:rPr>
          <w:rFonts w:ascii="仿宋_GB2312" w:eastAsia="仿宋_GB2312" w:hAnsi="Times New Roman" w:cs="Times New Roman" w:hint="eastAsia"/>
          <w:sz w:val="32"/>
          <w:szCs w:val="32"/>
        </w:rPr>
        <w:t>、</w:t>
      </w:r>
      <w:proofErr w:type="gramStart"/>
      <w:r w:rsidRPr="00FF1833">
        <w:rPr>
          <w:rFonts w:ascii="仿宋_GB2312" w:eastAsia="仿宋_GB2312" w:hAnsi="Times New Roman" w:cs="Times New Roman" w:hint="eastAsia"/>
          <w:sz w:val="32"/>
          <w:szCs w:val="32"/>
        </w:rPr>
        <w:t>一</w:t>
      </w:r>
      <w:proofErr w:type="gramEnd"/>
      <w:r w:rsidRPr="00FF1833">
        <w:rPr>
          <w:rFonts w:ascii="仿宋_GB2312" w:eastAsia="仿宋_GB2312" w:hAnsi="Times New Roman" w:cs="Times New Roman" w:hint="eastAsia"/>
          <w:sz w:val="32"/>
          <w:szCs w:val="32"/>
        </w:rPr>
        <w:t>直播、QQ空间、B站等平台进行了网络直播，取得较好成效。各地可参照示范课模式，结合本地实际举办。直播回看网址：https://www.yizhibo.com/l/Fxs14NHrm5UMrYYz.html。</w:t>
      </w:r>
    </w:p>
    <w:p w:rsidR="00AD7348" w:rsidRPr="00FF1833" w:rsidRDefault="00AD7348" w:rsidP="00DC058E">
      <w:pPr>
        <w:spacing w:line="480" w:lineRule="exact"/>
        <w:ind w:firstLineChars="200" w:firstLine="631"/>
        <w:rPr>
          <w:rFonts w:ascii="仿宋_GB2312" w:eastAsia="仿宋_GB2312" w:hAnsi="Times New Roman" w:cs="Times New Roman"/>
          <w:sz w:val="32"/>
          <w:szCs w:val="32"/>
        </w:rPr>
      </w:pPr>
      <w:r w:rsidRPr="00FF1833">
        <w:rPr>
          <w:rFonts w:ascii="仿宋_GB2312" w:eastAsia="仿宋_GB2312" w:hAnsi="Times New Roman" w:cs="Times New Roman" w:hint="eastAsia"/>
          <w:kern w:val="0"/>
          <w:sz w:val="32"/>
          <w:szCs w:val="32"/>
        </w:rPr>
        <w:t>请各</w:t>
      </w:r>
      <w:r w:rsidR="002A6F7F" w:rsidRPr="00FF1833">
        <w:rPr>
          <w:rFonts w:ascii="仿宋_GB2312" w:eastAsia="仿宋_GB2312" w:hAnsi="Times New Roman" w:cs="Times New Roman" w:hint="eastAsia"/>
          <w:kern w:val="0"/>
          <w:sz w:val="32"/>
          <w:szCs w:val="32"/>
        </w:rPr>
        <w:t>区县（市）</w:t>
      </w:r>
      <w:r w:rsidRPr="00FF1833">
        <w:rPr>
          <w:rFonts w:ascii="仿宋_GB2312" w:eastAsia="仿宋_GB2312" w:hAnsi="Times New Roman" w:cs="Times New Roman" w:hint="eastAsia"/>
          <w:kern w:val="0"/>
          <w:sz w:val="32"/>
          <w:szCs w:val="32"/>
        </w:rPr>
        <w:t>团委于2019年10月31日前，反馈共青团“伙伴讲堂”开展情况统计表。</w:t>
      </w:r>
      <w:r w:rsidRPr="00FF1833">
        <w:rPr>
          <w:rFonts w:ascii="仿宋_GB2312" w:eastAsia="仿宋_GB2312" w:hAnsi="Times New Roman" w:cs="Times New Roman" w:hint="eastAsia"/>
          <w:sz w:val="32"/>
          <w:szCs w:val="32"/>
        </w:rPr>
        <w:t>联系人：</w:t>
      </w:r>
      <w:r w:rsidR="003209A3" w:rsidRPr="00FF1833">
        <w:rPr>
          <w:rFonts w:ascii="仿宋_GB2312" w:eastAsia="仿宋_GB2312" w:hAnsi="Times New Roman" w:cs="Times New Roman" w:hint="eastAsia"/>
          <w:sz w:val="32"/>
          <w:szCs w:val="32"/>
        </w:rPr>
        <w:t>陈叶韵</w:t>
      </w:r>
      <w:r w:rsidR="002A6F7F" w:rsidRPr="00FF1833">
        <w:rPr>
          <w:rFonts w:ascii="仿宋_GB2312" w:eastAsia="仿宋_GB2312" w:hAnsi="Times New Roman" w:cs="Times New Roman" w:hint="eastAsia"/>
          <w:sz w:val="32"/>
          <w:szCs w:val="32"/>
        </w:rPr>
        <w:t>；</w:t>
      </w:r>
      <w:r w:rsidRPr="00FF1833">
        <w:rPr>
          <w:rFonts w:ascii="仿宋_GB2312" w:eastAsia="仿宋_GB2312" w:hAnsi="Times New Roman" w:cs="Times New Roman" w:hint="eastAsia"/>
          <w:sz w:val="32"/>
          <w:szCs w:val="32"/>
        </w:rPr>
        <w:t>联系电话：</w:t>
      </w:r>
      <w:r w:rsidR="003209A3" w:rsidRPr="00FF1833">
        <w:rPr>
          <w:rFonts w:ascii="仿宋_GB2312" w:eastAsia="仿宋_GB2312" w:hAnsi="Times New Roman" w:cs="Times New Roman" w:hint="eastAsia"/>
          <w:sz w:val="32"/>
          <w:szCs w:val="32"/>
        </w:rPr>
        <w:t>89186695</w:t>
      </w:r>
      <w:r w:rsidR="00FF1833" w:rsidRPr="00FF1833">
        <w:rPr>
          <w:rFonts w:ascii="仿宋_GB2312" w:eastAsia="仿宋_GB2312" w:hAnsi="Times New Roman" w:cs="Times New Roman" w:hint="eastAsia"/>
          <w:sz w:val="32"/>
          <w:szCs w:val="32"/>
        </w:rPr>
        <w:t>。</w:t>
      </w:r>
    </w:p>
    <w:p w:rsidR="00AD7348" w:rsidRPr="00FF1833" w:rsidRDefault="00AD7348" w:rsidP="00FF1833">
      <w:pPr>
        <w:spacing w:line="360" w:lineRule="exact"/>
        <w:ind w:firstLineChars="200" w:firstLine="631"/>
        <w:rPr>
          <w:rFonts w:ascii="仿宋_GB2312" w:eastAsia="仿宋_GB2312" w:hAnsi="Times New Roman" w:cs="Times New Roman"/>
          <w:sz w:val="32"/>
          <w:szCs w:val="32"/>
        </w:rPr>
      </w:pPr>
    </w:p>
    <w:p w:rsidR="00AD7348" w:rsidRPr="00FF1833" w:rsidRDefault="00AD7348" w:rsidP="00DC058E">
      <w:pPr>
        <w:spacing w:line="360" w:lineRule="exact"/>
        <w:ind w:firstLineChars="200" w:firstLine="631"/>
        <w:rPr>
          <w:rFonts w:ascii="仿宋_GB2312" w:eastAsia="仿宋_GB2312" w:hAnsi="Times New Roman" w:cs="Times New Roman"/>
          <w:sz w:val="32"/>
          <w:szCs w:val="32"/>
        </w:rPr>
      </w:pPr>
      <w:r w:rsidRPr="00FF1833">
        <w:rPr>
          <w:rFonts w:ascii="仿宋_GB2312" w:eastAsia="仿宋_GB2312" w:hAnsi="Times New Roman" w:cs="Times New Roman" w:hint="eastAsia"/>
          <w:sz w:val="32"/>
          <w:szCs w:val="32"/>
        </w:rPr>
        <w:t>附件：共青团“伙伴讲堂”开展情况统计表</w:t>
      </w:r>
    </w:p>
    <w:p w:rsidR="00AD7348" w:rsidRDefault="00AD7348" w:rsidP="00AD7348">
      <w:pPr>
        <w:snapToGrid w:val="0"/>
        <w:spacing w:line="480" w:lineRule="exact"/>
        <w:rPr>
          <w:rFonts w:ascii="仿宋_GB2312" w:eastAsia="仿宋_GB2312" w:hAnsi="Times New Roman" w:cs="Times New Roman"/>
          <w:sz w:val="32"/>
          <w:szCs w:val="32"/>
        </w:rPr>
      </w:pPr>
    </w:p>
    <w:p w:rsidR="00FF1833" w:rsidRDefault="00FF1833" w:rsidP="00AD7348">
      <w:pPr>
        <w:snapToGrid w:val="0"/>
        <w:spacing w:line="480" w:lineRule="exact"/>
        <w:rPr>
          <w:rFonts w:ascii="仿宋_GB2312" w:eastAsia="仿宋_GB2312" w:hAnsi="Times New Roman" w:cs="Times New Roman" w:hint="eastAsia"/>
          <w:sz w:val="32"/>
          <w:szCs w:val="32"/>
        </w:rPr>
      </w:pPr>
    </w:p>
    <w:p w:rsidR="00AD7348" w:rsidRPr="00FF1833" w:rsidRDefault="00DC058E" w:rsidP="00DC058E">
      <w:pPr>
        <w:snapToGrid w:val="0"/>
        <w:spacing w:line="480" w:lineRule="exact"/>
        <w:ind w:firstLineChars="200" w:firstLine="551"/>
        <w:jc w:val="center"/>
        <w:rPr>
          <w:rFonts w:ascii="仿宋_GB2312" w:eastAsia="仿宋_GB2312" w:hAnsi="Times New Roman" w:cs="Times New Roman"/>
          <w:sz w:val="28"/>
          <w:szCs w:val="28"/>
        </w:rPr>
      </w:pPr>
      <w:r>
        <w:rPr>
          <w:rFonts w:ascii="仿宋_GB2312" w:eastAsia="仿宋_GB2312" w:hAnsi="Times New Roman" w:cs="Times New Roman" w:hint="eastAsia"/>
          <w:sz w:val="28"/>
          <w:szCs w:val="28"/>
        </w:rPr>
        <w:t xml:space="preserve">                 </w:t>
      </w:r>
      <w:r w:rsidR="00CB1A25">
        <w:rPr>
          <w:rFonts w:ascii="仿宋_GB2312" w:eastAsia="仿宋_GB2312" w:hAnsi="Times New Roman" w:cs="Times New Roman" w:hint="eastAsia"/>
          <w:sz w:val="28"/>
          <w:szCs w:val="28"/>
        </w:rPr>
        <w:t xml:space="preserve">  </w:t>
      </w:r>
      <w:r>
        <w:rPr>
          <w:rFonts w:ascii="仿宋_GB2312" w:eastAsia="仿宋_GB2312" w:hAnsi="Times New Roman" w:cs="Times New Roman" w:hint="eastAsia"/>
          <w:sz w:val="28"/>
          <w:szCs w:val="28"/>
        </w:rPr>
        <w:t xml:space="preserve">      </w:t>
      </w:r>
      <w:r w:rsidR="003209A3" w:rsidRPr="00FF1833">
        <w:rPr>
          <w:rFonts w:ascii="仿宋_GB2312" w:eastAsia="仿宋_GB2312" w:hAnsi="Times New Roman" w:cs="Times New Roman" w:hint="eastAsia"/>
          <w:sz w:val="28"/>
          <w:szCs w:val="28"/>
        </w:rPr>
        <w:t>共青团宁波市委</w:t>
      </w:r>
    </w:p>
    <w:p w:rsidR="00AD7348" w:rsidRPr="00FF1833" w:rsidRDefault="00DC058E" w:rsidP="00DC058E">
      <w:pPr>
        <w:wordWrap w:val="0"/>
        <w:snapToGrid w:val="0"/>
        <w:spacing w:line="480" w:lineRule="exact"/>
        <w:ind w:right="130" w:firstLineChars="200" w:firstLine="551"/>
        <w:jc w:val="center"/>
        <w:rPr>
          <w:rFonts w:ascii="仿宋_GB2312" w:eastAsia="仿宋_GB2312" w:hAnsi="Times New Roman" w:cs="Times New Roman"/>
          <w:sz w:val="28"/>
          <w:szCs w:val="28"/>
        </w:rPr>
      </w:pPr>
      <w:r>
        <w:rPr>
          <w:rFonts w:ascii="仿宋_GB2312" w:eastAsia="仿宋_GB2312" w:hAnsi="Times New Roman" w:cs="Times New Roman" w:hint="eastAsia"/>
          <w:sz w:val="28"/>
          <w:szCs w:val="28"/>
        </w:rPr>
        <w:t xml:space="preserve">               </w:t>
      </w:r>
      <w:r w:rsidR="00CB1A25">
        <w:rPr>
          <w:rFonts w:ascii="仿宋_GB2312" w:eastAsia="仿宋_GB2312" w:hAnsi="Times New Roman" w:cs="Times New Roman" w:hint="eastAsia"/>
          <w:sz w:val="28"/>
          <w:szCs w:val="28"/>
        </w:rPr>
        <w:t xml:space="preserve">  </w:t>
      </w:r>
      <w:r>
        <w:rPr>
          <w:rFonts w:ascii="仿宋_GB2312" w:eastAsia="仿宋_GB2312" w:hAnsi="Times New Roman" w:cs="Times New Roman" w:hint="eastAsia"/>
          <w:sz w:val="28"/>
          <w:szCs w:val="28"/>
        </w:rPr>
        <w:t xml:space="preserve">         </w:t>
      </w:r>
      <w:r w:rsidR="00AD7348" w:rsidRPr="00FF1833">
        <w:rPr>
          <w:rFonts w:ascii="仿宋_GB2312" w:eastAsia="仿宋_GB2312" w:hAnsi="Times New Roman" w:cs="Times New Roman" w:hint="eastAsia"/>
          <w:sz w:val="28"/>
          <w:szCs w:val="28"/>
        </w:rPr>
        <w:t>2019年7月</w:t>
      </w:r>
      <w:bookmarkStart w:id="0" w:name="_GoBack"/>
      <w:bookmarkEnd w:id="0"/>
      <w:r w:rsidR="003209A3" w:rsidRPr="00FF1833">
        <w:rPr>
          <w:rFonts w:ascii="仿宋_GB2312" w:eastAsia="仿宋_GB2312" w:hAnsi="Times New Roman" w:cs="Times New Roman" w:hint="eastAsia"/>
          <w:sz w:val="28"/>
          <w:szCs w:val="28"/>
        </w:rPr>
        <w:t>31</w:t>
      </w:r>
      <w:r w:rsidR="00AD7348" w:rsidRPr="00FF1833">
        <w:rPr>
          <w:rFonts w:ascii="仿宋_GB2312" w:eastAsia="仿宋_GB2312" w:hAnsi="Times New Roman" w:cs="Times New Roman" w:hint="eastAsia"/>
          <w:sz w:val="28"/>
          <w:szCs w:val="28"/>
        </w:rPr>
        <w:t>日</w:t>
      </w:r>
    </w:p>
    <w:p w:rsidR="00AD7348" w:rsidRPr="00FF1833" w:rsidRDefault="00AD7348" w:rsidP="00DC058E">
      <w:pPr>
        <w:widowControl/>
        <w:jc w:val="center"/>
        <w:rPr>
          <w:rFonts w:ascii="仿宋_GB2312" w:eastAsia="仿宋_GB2312" w:hAnsi="Times New Roman" w:cs="Times New Roman"/>
          <w:sz w:val="28"/>
          <w:szCs w:val="28"/>
        </w:rPr>
        <w:sectPr w:rsidR="00AD7348" w:rsidRPr="00FF1833" w:rsidSect="00FF1833">
          <w:footerReference w:type="even" r:id="rId6"/>
          <w:footerReference w:type="default" r:id="rId7"/>
          <w:pgSz w:w="11906" w:h="16838" w:code="9"/>
          <w:pgMar w:top="1440" w:right="1474" w:bottom="1440" w:left="1588" w:header="1701" w:footer="1701" w:gutter="0"/>
          <w:cols w:space="425"/>
          <w:docGrid w:type="linesAndChars" w:linePitch="634" w:charSpace="-886"/>
        </w:sectPr>
      </w:pPr>
    </w:p>
    <w:p w:rsidR="00AD7348" w:rsidRDefault="00AD7348" w:rsidP="00FF1833">
      <w:pPr>
        <w:widowControl/>
        <w:spacing w:line="500" w:lineRule="exact"/>
        <w:rPr>
          <w:rFonts w:ascii="黑体" w:eastAsia="黑体" w:hAnsi="黑体" w:cs="宋体" w:hint="eastAsia"/>
          <w:color w:val="000000"/>
          <w:kern w:val="0"/>
          <w:sz w:val="32"/>
          <w:szCs w:val="32"/>
        </w:rPr>
      </w:pPr>
      <w:r w:rsidRPr="00FF1833">
        <w:rPr>
          <w:rFonts w:ascii="黑体" w:eastAsia="黑体" w:hAnsi="黑体" w:cs="宋体" w:hint="eastAsia"/>
          <w:color w:val="000000"/>
          <w:kern w:val="0"/>
          <w:sz w:val="32"/>
          <w:szCs w:val="32"/>
        </w:rPr>
        <w:lastRenderedPageBreak/>
        <w:t>附件</w:t>
      </w:r>
    </w:p>
    <w:p w:rsidR="00CB1A25" w:rsidRPr="00FF1833" w:rsidRDefault="00CB1A25" w:rsidP="00FF1833">
      <w:pPr>
        <w:widowControl/>
        <w:spacing w:line="500" w:lineRule="exact"/>
        <w:rPr>
          <w:rFonts w:ascii="黑体" w:eastAsia="黑体" w:hAnsi="黑体" w:cs="宋体"/>
          <w:color w:val="000000"/>
          <w:kern w:val="0"/>
          <w:sz w:val="32"/>
          <w:szCs w:val="32"/>
        </w:rPr>
      </w:pPr>
    </w:p>
    <w:p w:rsidR="00AD7348" w:rsidRPr="00FF1833" w:rsidRDefault="00AD7348" w:rsidP="00C57AA3">
      <w:pPr>
        <w:widowControl/>
        <w:spacing w:line="500" w:lineRule="exact"/>
        <w:jc w:val="center"/>
        <w:rPr>
          <w:rFonts w:ascii="方正小标宋简体" w:eastAsia="方正小标宋简体" w:hAnsi="Times New Roman" w:cs="宋体"/>
          <w:color w:val="000000"/>
          <w:kern w:val="0"/>
          <w:sz w:val="44"/>
          <w:szCs w:val="44"/>
        </w:rPr>
      </w:pPr>
      <w:r w:rsidRPr="00FF1833">
        <w:rPr>
          <w:rFonts w:ascii="方正小标宋简体" w:eastAsia="方正小标宋简体" w:hAnsi="Times New Roman" w:cs="宋体" w:hint="eastAsia"/>
          <w:color w:val="000000"/>
          <w:kern w:val="0"/>
          <w:sz w:val="44"/>
          <w:szCs w:val="44"/>
        </w:rPr>
        <w:t>共青团“伙伴讲堂”开展情况统计表</w:t>
      </w:r>
    </w:p>
    <w:p w:rsidR="00AD7348" w:rsidRDefault="00AD7348" w:rsidP="00AD7348">
      <w:pPr>
        <w:widowControl/>
        <w:spacing w:line="360" w:lineRule="exact"/>
        <w:jc w:val="center"/>
        <w:rPr>
          <w:rFonts w:ascii="仿宋_GB2312" w:eastAsia="仿宋_GB2312" w:hAnsi="Times New Roman" w:cs="宋体"/>
          <w:color w:val="000000"/>
          <w:kern w:val="0"/>
          <w:sz w:val="32"/>
          <w:szCs w:val="32"/>
        </w:rPr>
      </w:pPr>
    </w:p>
    <w:p w:rsidR="005855FB" w:rsidRPr="00AD7348" w:rsidRDefault="005855FB" w:rsidP="00AD7348">
      <w:pPr>
        <w:widowControl/>
        <w:spacing w:line="360" w:lineRule="exact"/>
        <w:jc w:val="center"/>
        <w:rPr>
          <w:rFonts w:ascii="仿宋_GB2312" w:eastAsia="仿宋_GB2312" w:hAnsi="Times New Roman" w:cs="宋体"/>
          <w:color w:val="000000"/>
          <w:kern w:val="0"/>
          <w:sz w:val="32"/>
          <w:szCs w:val="32"/>
        </w:rPr>
      </w:pPr>
    </w:p>
    <w:p w:rsidR="00AD7348" w:rsidRPr="00AD7348" w:rsidRDefault="00AD7348" w:rsidP="00AD7348">
      <w:pPr>
        <w:spacing w:line="360" w:lineRule="exact"/>
        <w:ind w:right="357"/>
        <w:rPr>
          <w:rFonts w:ascii="仿宋_GB2312" w:eastAsia="仿宋_GB2312" w:hAnsi="Times New Roman" w:cs="宋体"/>
          <w:color w:val="000000"/>
          <w:kern w:val="0"/>
          <w:sz w:val="32"/>
          <w:szCs w:val="32"/>
        </w:rPr>
      </w:pPr>
    </w:p>
    <w:tbl>
      <w:tblPr>
        <w:tblStyle w:val="a5"/>
        <w:tblW w:w="13637" w:type="dxa"/>
        <w:jc w:val="center"/>
        <w:tblInd w:w="25" w:type="dxa"/>
        <w:tblLayout w:type="fixed"/>
        <w:tblLook w:val="04A0"/>
      </w:tblPr>
      <w:tblGrid>
        <w:gridCol w:w="3431"/>
        <w:gridCol w:w="2268"/>
        <w:gridCol w:w="2181"/>
        <w:gridCol w:w="2878"/>
        <w:gridCol w:w="2879"/>
      </w:tblGrid>
      <w:tr w:rsidR="00AD7348" w:rsidRPr="00CB1A25" w:rsidTr="00DC058E">
        <w:trPr>
          <w:trHeight w:val="605"/>
          <w:jc w:val="center"/>
        </w:trPr>
        <w:tc>
          <w:tcPr>
            <w:tcW w:w="3431" w:type="dxa"/>
            <w:vMerge w:val="restart"/>
            <w:vAlign w:val="center"/>
          </w:tcPr>
          <w:p w:rsidR="00AD7348" w:rsidRPr="00CB1A25" w:rsidRDefault="00FF1833" w:rsidP="00FF1833">
            <w:pPr>
              <w:spacing w:line="360" w:lineRule="exact"/>
              <w:ind w:right="360"/>
              <w:jc w:val="center"/>
              <w:rPr>
                <w:rFonts w:ascii="仿宋_GB2312" w:eastAsia="仿宋_GB2312" w:hAnsi="Times New Roman" w:cs="宋体"/>
                <w:b/>
                <w:color w:val="000000"/>
                <w:kern w:val="0"/>
                <w:sz w:val="28"/>
                <w:szCs w:val="28"/>
              </w:rPr>
            </w:pPr>
            <w:r w:rsidRPr="00CB1A25">
              <w:rPr>
                <w:rFonts w:ascii="仿宋_GB2312" w:eastAsia="仿宋_GB2312" w:hAnsi="Times New Roman" w:cs="宋体" w:hint="eastAsia"/>
                <w:b/>
                <w:color w:val="000000"/>
                <w:kern w:val="0"/>
                <w:sz w:val="28"/>
                <w:szCs w:val="28"/>
              </w:rPr>
              <w:t xml:space="preserve">  </w:t>
            </w:r>
            <w:r w:rsidR="005855FB" w:rsidRPr="00CB1A25">
              <w:rPr>
                <w:rFonts w:ascii="仿宋_GB2312" w:eastAsia="仿宋_GB2312" w:hAnsi="Times New Roman" w:cs="宋体" w:hint="eastAsia"/>
                <w:b/>
                <w:color w:val="000000"/>
                <w:kern w:val="0"/>
                <w:sz w:val="28"/>
                <w:szCs w:val="28"/>
              </w:rPr>
              <w:t xml:space="preserve">单 </w:t>
            </w:r>
            <w:r w:rsidR="00DC058E" w:rsidRPr="00CB1A25">
              <w:rPr>
                <w:rFonts w:ascii="仿宋_GB2312" w:eastAsia="仿宋_GB2312" w:hAnsi="Times New Roman" w:cs="宋体" w:hint="eastAsia"/>
                <w:b/>
                <w:color w:val="000000"/>
                <w:kern w:val="0"/>
                <w:sz w:val="28"/>
                <w:szCs w:val="28"/>
              </w:rPr>
              <w:t xml:space="preserve"> </w:t>
            </w:r>
            <w:r w:rsidR="005855FB" w:rsidRPr="00CB1A25">
              <w:rPr>
                <w:rFonts w:ascii="仿宋_GB2312" w:eastAsia="仿宋_GB2312" w:hAnsi="Times New Roman" w:cs="宋体" w:hint="eastAsia"/>
                <w:b/>
                <w:color w:val="000000"/>
                <w:kern w:val="0"/>
                <w:sz w:val="28"/>
                <w:szCs w:val="28"/>
              </w:rPr>
              <w:t xml:space="preserve"> 位</w:t>
            </w:r>
          </w:p>
        </w:tc>
        <w:tc>
          <w:tcPr>
            <w:tcW w:w="2268" w:type="dxa"/>
            <w:vMerge w:val="restart"/>
            <w:vAlign w:val="center"/>
          </w:tcPr>
          <w:p w:rsidR="00AD7348" w:rsidRPr="00CB1A25" w:rsidRDefault="00AD7348" w:rsidP="00D30E15">
            <w:pPr>
              <w:spacing w:line="360" w:lineRule="exact"/>
              <w:jc w:val="center"/>
              <w:rPr>
                <w:rFonts w:ascii="仿宋_GB2312" w:eastAsia="仿宋_GB2312"/>
                <w:b/>
                <w:sz w:val="28"/>
                <w:szCs w:val="28"/>
              </w:rPr>
            </w:pPr>
            <w:r w:rsidRPr="00CB1A25">
              <w:rPr>
                <w:rFonts w:ascii="仿宋_GB2312" w:eastAsia="仿宋_GB2312" w:hint="eastAsia"/>
                <w:b/>
                <w:sz w:val="28"/>
                <w:szCs w:val="28"/>
              </w:rPr>
              <w:t>举办场次（场）</w:t>
            </w:r>
          </w:p>
        </w:tc>
        <w:tc>
          <w:tcPr>
            <w:tcW w:w="2181" w:type="dxa"/>
            <w:vMerge w:val="restart"/>
            <w:vAlign w:val="center"/>
          </w:tcPr>
          <w:p w:rsidR="00AD7348" w:rsidRPr="00CB1A25" w:rsidRDefault="00AD7348" w:rsidP="00D30E15">
            <w:pPr>
              <w:spacing w:line="360" w:lineRule="exact"/>
              <w:jc w:val="center"/>
              <w:rPr>
                <w:rFonts w:ascii="仿宋_GB2312" w:eastAsia="仿宋_GB2312"/>
                <w:b/>
                <w:sz w:val="28"/>
                <w:szCs w:val="28"/>
              </w:rPr>
            </w:pPr>
            <w:r w:rsidRPr="00CB1A25">
              <w:rPr>
                <w:rFonts w:ascii="仿宋_GB2312" w:eastAsia="仿宋_GB2312" w:hint="eastAsia"/>
                <w:b/>
                <w:sz w:val="28"/>
                <w:szCs w:val="28"/>
              </w:rPr>
              <w:t>主讲人数（人）</w:t>
            </w:r>
          </w:p>
        </w:tc>
        <w:tc>
          <w:tcPr>
            <w:tcW w:w="5757" w:type="dxa"/>
            <w:gridSpan w:val="2"/>
            <w:vAlign w:val="center"/>
          </w:tcPr>
          <w:p w:rsidR="00AD7348" w:rsidRPr="00CB1A25" w:rsidRDefault="00AD7348" w:rsidP="00D30E15">
            <w:pPr>
              <w:spacing w:line="360" w:lineRule="exact"/>
              <w:jc w:val="center"/>
              <w:rPr>
                <w:rFonts w:ascii="仿宋_GB2312" w:eastAsia="仿宋_GB2312"/>
                <w:b/>
                <w:sz w:val="28"/>
                <w:szCs w:val="28"/>
              </w:rPr>
            </w:pPr>
            <w:r w:rsidRPr="00CB1A25">
              <w:rPr>
                <w:rFonts w:ascii="仿宋_GB2312" w:eastAsia="仿宋_GB2312" w:hint="eastAsia"/>
                <w:b/>
                <w:sz w:val="28"/>
                <w:szCs w:val="28"/>
              </w:rPr>
              <w:t>听课人数（人）</w:t>
            </w:r>
          </w:p>
        </w:tc>
      </w:tr>
      <w:tr w:rsidR="00AD7348" w:rsidRPr="00CB1A25" w:rsidTr="00DC058E">
        <w:trPr>
          <w:trHeight w:val="546"/>
          <w:jc w:val="center"/>
        </w:trPr>
        <w:tc>
          <w:tcPr>
            <w:tcW w:w="3431" w:type="dxa"/>
            <w:vMerge/>
            <w:vAlign w:val="center"/>
          </w:tcPr>
          <w:p w:rsidR="00AD7348" w:rsidRPr="00CB1A25" w:rsidRDefault="00AD7348" w:rsidP="00D30E15">
            <w:pPr>
              <w:spacing w:line="360" w:lineRule="exact"/>
              <w:ind w:right="360"/>
              <w:jc w:val="center"/>
              <w:rPr>
                <w:rFonts w:ascii="仿宋_GB2312" w:eastAsia="仿宋_GB2312" w:hAnsi="Times New Roman" w:cs="宋体"/>
                <w:b/>
                <w:color w:val="000000"/>
                <w:kern w:val="0"/>
                <w:sz w:val="28"/>
                <w:szCs w:val="28"/>
              </w:rPr>
            </w:pPr>
          </w:p>
        </w:tc>
        <w:tc>
          <w:tcPr>
            <w:tcW w:w="2268" w:type="dxa"/>
            <w:vMerge/>
            <w:vAlign w:val="center"/>
          </w:tcPr>
          <w:p w:rsidR="00AD7348" w:rsidRPr="00CB1A25" w:rsidRDefault="00AD7348" w:rsidP="00D30E15">
            <w:pPr>
              <w:spacing w:line="360" w:lineRule="exact"/>
              <w:ind w:right="360"/>
              <w:jc w:val="center"/>
              <w:rPr>
                <w:rFonts w:ascii="仿宋_GB2312" w:eastAsia="仿宋_GB2312" w:hAnsi="Times New Roman" w:cs="宋体"/>
                <w:b/>
                <w:color w:val="000000"/>
                <w:kern w:val="0"/>
                <w:sz w:val="28"/>
                <w:szCs w:val="28"/>
              </w:rPr>
            </w:pPr>
          </w:p>
        </w:tc>
        <w:tc>
          <w:tcPr>
            <w:tcW w:w="2181" w:type="dxa"/>
            <w:vMerge/>
          </w:tcPr>
          <w:p w:rsidR="00AD7348" w:rsidRPr="00CB1A25" w:rsidRDefault="00AD7348" w:rsidP="00D30E15">
            <w:pPr>
              <w:spacing w:line="360" w:lineRule="exact"/>
              <w:ind w:right="360"/>
              <w:jc w:val="center"/>
              <w:rPr>
                <w:rFonts w:ascii="仿宋_GB2312" w:eastAsia="仿宋_GB2312" w:hAnsi="Times New Roman" w:cs="宋体"/>
                <w:b/>
                <w:color w:val="000000"/>
                <w:kern w:val="0"/>
                <w:sz w:val="28"/>
                <w:szCs w:val="28"/>
              </w:rPr>
            </w:pPr>
          </w:p>
        </w:tc>
        <w:tc>
          <w:tcPr>
            <w:tcW w:w="2878" w:type="dxa"/>
            <w:vAlign w:val="center"/>
          </w:tcPr>
          <w:p w:rsidR="00AD7348" w:rsidRPr="00CB1A25" w:rsidRDefault="00DC058E" w:rsidP="00DC058E">
            <w:pPr>
              <w:spacing w:line="360" w:lineRule="exact"/>
              <w:ind w:right="360"/>
              <w:jc w:val="center"/>
              <w:rPr>
                <w:rFonts w:ascii="仿宋_GB2312" w:eastAsia="仿宋_GB2312" w:hAnsi="Times New Roman" w:cs="宋体"/>
                <w:b/>
                <w:color w:val="000000"/>
                <w:kern w:val="0"/>
                <w:sz w:val="28"/>
                <w:szCs w:val="28"/>
              </w:rPr>
            </w:pPr>
            <w:r w:rsidRPr="00CB1A25">
              <w:rPr>
                <w:rFonts w:ascii="仿宋_GB2312" w:eastAsia="仿宋_GB2312" w:hint="eastAsia"/>
                <w:b/>
                <w:sz w:val="28"/>
                <w:szCs w:val="28"/>
              </w:rPr>
              <w:t xml:space="preserve">  </w:t>
            </w:r>
            <w:r w:rsidR="00AD7348" w:rsidRPr="00CB1A25">
              <w:rPr>
                <w:rFonts w:ascii="仿宋_GB2312" w:eastAsia="仿宋_GB2312" w:hint="eastAsia"/>
                <w:b/>
                <w:sz w:val="28"/>
                <w:szCs w:val="28"/>
              </w:rPr>
              <w:t>线下</w:t>
            </w:r>
          </w:p>
        </w:tc>
        <w:tc>
          <w:tcPr>
            <w:tcW w:w="2879" w:type="dxa"/>
            <w:vAlign w:val="center"/>
          </w:tcPr>
          <w:p w:rsidR="00AD7348" w:rsidRPr="00CB1A25" w:rsidRDefault="00DC058E" w:rsidP="00DC058E">
            <w:pPr>
              <w:spacing w:line="360" w:lineRule="exact"/>
              <w:ind w:right="360"/>
              <w:jc w:val="center"/>
              <w:rPr>
                <w:rFonts w:ascii="仿宋_GB2312" w:eastAsia="仿宋_GB2312" w:hAnsi="Times New Roman" w:cs="宋体"/>
                <w:b/>
                <w:color w:val="000000"/>
                <w:kern w:val="0"/>
                <w:sz w:val="28"/>
                <w:szCs w:val="28"/>
              </w:rPr>
            </w:pPr>
            <w:r w:rsidRPr="00CB1A25">
              <w:rPr>
                <w:rFonts w:ascii="仿宋_GB2312" w:eastAsia="仿宋_GB2312" w:hint="eastAsia"/>
                <w:b/>
                <w:sz w:val="28"/>
                <w:szCs w:val="28"/>
              </w:rPr>
              <w:t xml:space="preserve">  </w:t>
            </w:r>
            <w:r w:rsidR="00AD7348" w:rsidRPr="00CB1A25">
              <w:rPr>
                <w:rFonts w:ascii="仿宋_GB2312" w:eastAsia="仿宋_GB2312" w:hint="eastAsia"/>
                <w:b/>
                <w:sz w:val="28"/>
                <w:szCs w:val="28"/>
              </w:rPr>
              <w:t>线上</w:t>
            </w:r>
          </w:p>
        </w:tc>
      </w:tr>
      <w:tr w:rsidR="00AD7348" w:rsidRPr="00CB1A25" w:rsidTr="00DC058E">
        <w:trPr>
          <w:trHeight w:val="1131"/>
          <w:jc w:val="center"/>
        </w:trPr>
        <w:tc>
          <w:tcPr>
            <w:tcW w:w="3431" w:type="dxa"/>
            <w:vAlign w:val="center"/>
          </w:tcPr>
          <w:p w:rsidR="00AD7348" w:rsidRPr="00CB1A25" w:rsidRDefault="00AD7348" w:rsidP="00D30E15">
            <w:pPr>
              <w:spacing w:line="360" w:lineRule="exact"/>
              <w:ind w:right="360"/>
              <w:jc w:val="center"/>
              <w:rPr>
                <w:rFonts w:ascii="仿宋_GB2312" w:eastAsia="仿宋_GB2312" w:hAnsi="Times New Roman" w:cs="宋体"/>
                <w:color w:val="000000"/>
                <w:kern w:val="0"/>
                <w:sz w:val="28"/>
                <w:szCs w:val="28"/>
              </w:rPr>
            </w:pPr>
          </w:p>
        </w:tc>
        <w:tc>
          <w:tcPr>
            <w:tcW w:w="2268" w:type="dxa"/>
            <w:vAlign w:val="center"/>
          </w:tcPr>
          <w:p w:rsidR="00AD7348" w:rsidRPr="00CB1A25" w:rsidRDefault="00AD7348" w:rsidP="00D30E15">
            <w:pPr>
              <w:spacing w:line="360" w:lineRule="exact"/>
              <w:ind w:right="360"/>
              <w:jc w:val="center"/>
              <w:rPr>
                <w:rFonts w:ascii="仿宋_GB2312" w:eastAsia="仿宋_GB2312" w:hAnsi="Times New Roman" w:cs="宋体"/>
                <w:color w:val="000000"/>
                <w:kern w:val="0"/>
                <w:sz w:val="28"/>
                <w:szCs w:val="28"/>
              </w:rPr>
            </w:pPr>
          </w:p>
        </w:tc>
        <w:tc>
          <w:tcPr>
            <w:tcW w:w="2181" w:type="dxa"/>
          </w:tcPr>
          <w:p w:rsidR="00AD7348" w:rsidRPr="00CB1A25" w:rsidRDefault="00AD7348" w:rsidP="00D30E15">
            <w:pPr>
              <w:spacing w:line="360" w:lineRule="exact"/>
              <w:ind w:right="360"/>
              <w:jc w:val="center"/>
              <w:rPr>
                <w:rFonts w:ascii="仿宋_GB2312" w:eastAsia="仿宋_GB2312" w:hAnsi="Times New Roman" w:cs="宋体"/>
                <w:color w:val="000000"/>
                <w:kern w:val="0"/>
                <w:sz w:val="28"/>
                <w:szCs w:val="28"/>
              </w:rPr>
            </w:pPr>
          </w:p>
        </w:tc>
        <w:tc>
          <w:tcPr>
            <w:tcW w:w="2878" w:type="dxa"/>
            <w:vAlign w:val="center"/>
          </w:tcPr>
          <w:p w:rsidR="00AD7348" w:rsidRPr="00CB1A25" w:rsidRDefault="00AD7348" w:rsidP="00D30E15">
            <w:pPr>
              <w:spacing w:line="360" w:lineRule="exact"/>
              <w:ind w:right="360"/>
              <w:jc w:val="center"/>
              <w:rPr>
                <w:rFonts w:ascii="仿宋_GB2312" w:eastAsia="仿宋_GB2312" w:hAnsi="Times New Roman" w:cs="宋体"/>
                <w:color w:val="000000"/>
                <w:kern w:val="0"/>
                <w:sz w:val="28"/>
                <w:szCs w:val="28"/>
              </w:rPr>
            </w:pPr>
          </w:p>
        </w:tc>
        <w:tc>
          <w:tcPr>
            <w:tcW w:w="2879" w:type="dxa"/>
            <w:vAlign w:val="center"/>
          </w:tcPr>
          <w:p w:rsidR="00AD7348" w:rsidRPr="00CB1A25" w:rsidRDefault="00AD7348" w:rsidP="00D30E15">
            <w:pPr>
              <w:spacing w:line="360" w:lineRule="exact"/>
              <w:ind w:right="360"/>
              <w:jc w:val="center"/>
              <w:rPr>
                <w:rFonts w:ascii="仿宋_GB2312" w:eastAsia="仿宋_GB2312" w:hAnsi="Times New Roman" w:cs="宋体"/>
                <w:color w:val="000000"/>
                <w:kern w:val="0"/>
                <w:sz w:val="28"/>
                <w:szCs w:val="28"/>
              </w:rPr>
            </w:pPr>
          </w:p>
        </w:tc>
      </w:tr>
      <w:tr w:rsidR="00AD7348" w:rsidRPr="00CB1A25" w:rsidTr="00DC058E">
        <w:trPr>
          <w:trHeight w:val="1131"/>
          <w:jc w:val="center"/>
        </w:trPr>
        <w:tc>
          <w:tcPr>
            <w:tcW w:w="3431" w:type="dxa"/>
            <w:vAlign w:val="center"/>
          </w:tcPr>
          <w:p w:rsidR="00AD7348" w:rsidRPr="00CB1A25" w:rsidRDefault="00AD7348" w:rsidP="00D30E15">
            <w:pPr>
              <w:spacing w:line="360" w:lineRule="exact"/>
              <w:ind w:right="360"/>
              <w:jc w:val="center"/>
              <w:rPr>
                <w:rFonts w:ascii="仿宋_GB2312" w:eastAsia="仿宋_GB2312" w:hAnsi="Times New Roman" w:cs="宋体"/>
                <w:color w:val="000000"/>
                <w:kern w:val="0"/>
                <w:sz w:val="28"/>
                <w:szCs w:val="28"/>
              </w:rPr>
            </w:pPr>
          </w:p>
        </w:tc>
        <w:tc>
          <w:tcPr>
            <w:tcW w:w="2268" w:type="dxa"/>
            <w:vAlign w:val="center"/>
          </w:tcPr>
          <w:p w:rsidR="00AD7348" w:rsidRPr="00CB1A25" w:rsidRDefault="00AD7348" w:rsidP="00D30E15">
            <w:pPr>
              <w:spacing w:line="360" w:lineRule="exact"/>
              <w:ind w:right="360"/>
              <w:jc w:val="center"/>
              <w:rPr>
                <w:rFonts w:ascii="仿宋_GB2312" w:eastAsia="仿宋_GB2312" w:hAnsi="Times New Roman" w:cs="宋体"/>
                <w:color w:val="000000"/>
                <w:kern w:val="0"/>
                <w:sz w:val="28"/>
                <w:szCs w:val="28"/>
              </w:rPr>
            </w:pPr>
          </w:p>
        </w:tc>
        <w:tc>
          <w:tcPr>
            <w:tcW w:w="2181" w:type="dxa"/>
          </w:tcPr>
          <w:p w:rsidR="00AD7348" w:rsidRPr="00CB1A25" w:rsidRDefault="00AD7348" w:rsidP="00D30E15">
            <w:pPr>
              <w:spacing w:line="360" w:lineRule="exact"/>
              <w:ind w:right="360"/>
              <w:jc w:val="center"/>
              <w:rPr>
                <w:rFonts w:ascii="仿宋_GB2312" w:eastAsia="仿宋_GB2312" w:hAnsi="Times New Roman" w:cs="宋体"/>
                <w:color w:val="000000"/>
                <w:kern w:val="0"/>
                <w:sz w:val="28"/>
                <w:szCs w:val="28"/>
              </w:rPr>
            </w:pPr>
          </w:p>
        </w:tc>
        <w:tc>
          <w:tcPr>
            <w:tcW w:w="2878" w:type="dxa"/>
            <w:vAlign w:val="center"/>
          </w:tcPr>
          <w:p w:rsidR="00AD7348" w:rsidRPr="00CB1A25" w:rsidRDefault="00AD7348" w:rsidP="00D30E15">
            <w:pPr>
              <w:spacing w:line="360" w:lineRule="exact"/>
              <w:ind w:right="360"/>
              <w:jc w:val="center"/>
              <w:rPr>
                <w:rFonts w:ascii="仿宋_GB2312" w:eastAsia="仿宋_GB2312" w:hAnsi="Times New Roman" w:cs="宋体"/>
                <w:color w:val="000000"/>
                <w:kern w:val="0"/>
                <w:sz w:val="28"/>
                <w:szCs w:val="28"/>
              </w:rPr>
            </w:pPr>
          </w:p>
        </w:tc>
        <w:tc>
          <w:tcPr>
            <w:tcW w:w="2879" w:type="dxa"/>
            <w:vAlign w:val="center"/>
          </w:tcPr>
          <w:p w:rsidR="00AD7348" w:rsidRPr="00CB1A25" w:rsidRDefault="00AD7348" w:rsidP="00D30E15">
            <w:pPr>
              <w:spacing w:line="360" w:lineRule="exact"/>
              <w:ind w:right="360"/>
              <w:jc w:val="center"/>
              <w:rPr>
                <w:rFonts w:ascii="仿宋_GB2312" w:eastAsia="仿宋_GB2312" w:hAnsi="Times New Roman" w:cs="宋体"/>
                <w:color w:val="000000"/>
                <w:kern w:val="0"/>
                <w:sz w:val="28"/>
                <w:szCs w:val="28"/>
              </w:rPr>
            </w:pPr>
          </w:p>
        </w:tc>
      </w:tr>
    </w:tbl>
    <w:p w:rsidR="00FF1833" w:rsidRPr="00CB1A25" w:rsidRDefault="00FF1833" w:rsidP="00AD7348">
      <w:pPr>
        <w:spacing w:line="360" w:lineRule="exact"/>
        <w:ind w:right="360"/>
        <w:rPr>
          <w:rFonts w:ascii="仿宋_GB2312" w:eastAsia="仿宋_GB2312" w:hAnsi="Times New Roman" w:cs="宋体"/>
          <w:color w:val="000000"/>
          <w:kern w:val="0"/>
          <w:sz w:val="28"/>
          <w:szCs w:val="28"/>
        </w:rPr>
      </w:pPr>
    </w:p>
    <w:p w:rsidR="00DC058E" w:rsidRPr="00CB1A25" w:rsidRDefault="00AD7348" w:rsidP="00AD7348">
      <w:pPr>
        <w:spacing w:line="360" w:lineRule="exact"/>
        <w:ind w:right="360"/>
        <w:rPr>
          <w:rFonts w:ascii="仿宋_GB2312" w:eastAsia="仿宋_GB2312" w:hAnsi="Times New Roman" w:cs="宋体"/>
          <w:color w:val="000000"/>
          <w:kern w:val="0"/>
          <w:sz w:val="28"/>
          <w:szCs w:val="28"/>
        </w:rPr>
      </w:pPr>
      <w:r w:rsidRPr="00CB1A25">
        <w:rPr>
          <w:rFonts w:ascii="仿宋_GB2312" w:eastAsia="仿宋_GB2312" w:hAnsi="Times New Roman" w:cs="宋体" w:hint="eastAsia"/>
          <w:color w:val="000000"/>
          <w:kern w:val="0"/>
          <w:sz w:val="28"/>
          <w:szCs w:val="28"/>
        </w:rPr>
        <w:t>注：1</w:t>
      </w:r>
      <w:r w:rsidR="00DC058E" w:rsidRPr="00CB1A25">
        <w:rPr>
          <w:rFonts w:ascii="仿宋_GB2312" w:eastAsia="仿宋_GB2312" w:hAnsi="Times New Roman" w:cs="宋体" w:hint="eastAsia"/>
          <w:color w:val="000000"/>
          <w:kern w:val="0"/>
          <w:sz w:val="28"/>
          <w:szCs w:val="28"/>
        </w:rPr>
        <w:t>.</w:t>
      </w:r>
      <w:r w:rsidRPr="00CB1A25">
        <w:rPr>
          <w:rFonts w:ascii="仿宋_GB2312" w:eastAsia="仿宋_GB2312" w:hAnsi="Times New Roman" w:cs="宋体" w:hint="eastAsia"/>
          <w:color w:val="000000"/>
          <w:kern w:val="0"/>
          <w:sz w:val="28"/>
          <w:szCs w:val="28"/>
        </w:rPr>
        <w:t>主讲人数是指“伙伴讲堂”的授课人数。</w:t>
      </w:r>
    </w:p>
    <w:p w:rsidR="00DC058E" w:rsidRPr="00CB1A25" w:rsidRDefault="00AD7348" w:rsidP="00CB1A25">
      <w:pPr>
        <w:spacing w:line="360" w:lineRule="exact"/>
        <w:ind w:right="360" w:firstLineChars="200" w:firstLine="560"/>
        <w:rPr>
          <w:rFonts w:ascii="仿宋_GB2312" w:eastAsia="仿宋_GB2312" w:hAnsi="Times New Roman" w:cs="宋体"/>
          <w:color w:val="000000"/>
          <w:kern w:val="0"/>
          <w:sz w:val="28"/>
          <w:szCs w:val="28"/>
        </w:rPr>
      </w:pPr>
      <w:r w:rsidRPr="00CB1A25">
        <w:rPr>
          <w:rFonts w:ascii="仿宋_GB2312" w:eastAsia="仿宋_GB2312" w:hAnsi="Times New Roman" w:cs="宋体" w:hint="eastAsia"/>
          <w:color w:val="000000"/>
          <w:kern w:val="0"/>
          <w:sz w:val="28"/>
          <w:szCs w:val="28"/>
        </w:rPr>
        <w:t>2</w:t>
      </w:r>
      <w:r w:rsidR="00DC058E" w:rsidRPr="00CB1A25">
        <w:rPr>
          <w:rFonts w:ascii="仿宋_GB2312" w:eastAsia="仿宋_GB2312" w:hAnsi="Times New Roman" w:cs="宋体" w:hint="eastAsia"/>
          <w:color w:val="000000"/>
          <w:kern w:val="0"/>
          <w:sz w:val="28"/>
          <w:szCs w:val="28"/>
        </w:rPr>
        <w:t>.</w:t>
      </w:r>
      <w:r w:rsidRPr="00CB1A25">
        <w:rPr>
          <w:rFonts w:ascii="仿宋_GB2312" w:eastAsia="仿宋_GB2312" w:hAnsi="Times New Roman" w:cs="宋体" w:hint="eastAsia"/>
          <w:color w:val="000000"/>
          <w:kern w:val="0"/>
          <w:sz w:val="28"/>
          <w:szCs w:val="28"/>
        </w:rPr>
        <w:t>线下听课人数是指参与“伙伴讲堂”线下活动的人数。</w:t>
      </w:r>
    </w:p>
    <w:p w:rsidR="00AD7348" w:rsidRPr="00CB1A25" w:rsidRDefault="00AD7348" w:rsidP="00CB1A25">
      <w:pPr>
        <w:spacing w:line="360" w:lineRule="exact"/>
        <w:ind w:right="360" w:firstLineChars="200" w:firstLine="560"/>
        <w:rPr>
          <w:rFonts w:ascii="仿宋_GB2312" w:eastAsia="仿宋_GB2312" w:hAnsi="Times New Roman" w:cs="宋体"/>
          <w:color w:val="000000"/>
          <w:kern w:val="0"/>
          <w:sz w:val="28"/>
          <w:szCs w:val="28"/>
        </w:rPr>
      </w:pPr>
      <w:r w:rsidRPr="00CB1A25">
        <w:rPr>
          <w:rFonts w:ascii="仿宋_GB2312" w:eastAsia="仿宋_GB2312" w:hAnsi="Times New Roman" w:cs="宋体" w:hint="eastAsia"/>
          <w:color w:val="000000"/>
          <w:kern w:val="0"/>
          <w:sz w:val="28"/>
          <w:szCs w:val="28"/>
        </w:rPr>
        <w:t>3</w:t>
      </w:r>
      <w:r w:rsidR="00DC058E" w:rsidRPr="00CB1A25">
        <w:rPr>
          <w:rFonts w:ascii="仿宋_GB2312" w:eastAsia="仿宋_GB2312" w:hAnsi="Times New Roman" w:cs="宋体" w:hint="eastAsia"/>
          <w:color w:val="000000"/>
          <w:kern w:val="0"/>
          <w:sz w:val="28"/>
          <w:szCs w:val="28"/>
        </w:rPr>
        <w:t>.</w:t>
      </w:r>
      <w:r w:rsidRPr="00CB1A25">
        <w:rPr>
          <w:rFonts w:ascii="仿宋_GB2312" w:eastAsia="仿宋_GB2312" w:hAnsi="Times New Roman" w:cs="宋体" w:hint="eastAsia"/>
          <w:color w:val="000000"/>
          <w:kern w:val="0"/>
          <w:sz w:val="28"/>
          <w:szCs w:val="28"/>
        </w:rPr>
        <w:t>若采用网络直播等新媒体方式，请在“线上”栏填写观看或浏览人数；若没有，可不填。</w:t>
      </w:r>
    </w:p>
    <w:p w:rsidR="00AD7348" w:rsidRDefault="00AD7348" w:rsidP="00AD7348">
      <w:pPr>
        <w:spacing w:line="360" w:lineRule="exact"/>
        <w:ind w:right="360" w:firstLineChars="3200" w:firstLine="7680"/>
        <w:rPr>
          <w:rFonts w:ascii="Times New Roman" w:eastAsia="方正仿宋_GBK" w:hAnsi="Times New Roman" w:cs="宋体"/>
          <w:color w:val="000000"/>
          <w:kern w:val="0"/>
          <w:sz w:val="24"/>
          <w:szCs w:val="24"/>
        </w:rPr>
      </w:pPr>
    </w:p>
    <w:p w:rsidR="004725AB" w:rsidRPr="00AD7348" w:rsidRDefault="004725AB"/>
    <w:sectPr w:rsidR="004725AB" w:rsidRPr="00AD7348" w:rsidSect="0020313C">
      <w:pgSz w:w="16838" w:h="11906" w:orient="landscape"/>
      <w:pgMar w:top="1701" w:right="1531" w:bottom="1701" w:left="153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D1D" w:rsidRPr="009877AE" w:rsidRDefault="00D00D1D" w:rsidP="00AD7348">
      <w:pPr>
        <w:rPr>
          <w:rFonts w:eastAsia="宋体"/>
        </w:rPr>
      </w:pPr>
      <w:r>
        <w:separator/>
      </w:r>
    </w:p>
  </w:endnote>
  <w:endnote w:type="continuationSeparator" w:id="0">
    <w:p w:rsidR="00D00D1D" w:rsidRPr="009877AE" w:rsidRDefault="00D00D1D" w:rsidP="00AD7348">
      <w:pPr>
        <w:rPr>
          <w:rFonts w:eastAsia="宋体"/>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方正楷体_GBK">
    <w:altName w:val="Arial Unicode MS"/>
    <w:charset w:val="86"/>
    <w:family w:val="script"/>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仿宋_GBK">
    <w:altName w:val="Arial Unicode MS"/>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833" w:rsidRDefault="00FF1833">
    <w:pPr>
      <w:pStyle w:val="a4"/>
    </w:pPr>
    <w:r w:rsidRPr="00C57AA3">
      <w:rPr>
        <w:rFonts w:ascii="宋体" w:eastAsia="宋体" w:hAnsi="宋体" w:hint="eastAsia"/>
        <w:sz w:val="28"/>
        <w:szCs w:val="28"/>
      </w:rPr>
      <w:t>—</w:t>
    </w:r>
    <w:sdt>
      <w:sdtPr>
        <w:rPr>
          <w:rFonts w:ascii="宋体" w:eastAsia="宋体" w:hAnsi="宋体"/>
          <w:sz w:val="28"/>
          <w:szCs w:val="28"/>
        </w:rPr>
        <w:id w:val="3350826"/>
        <w:docPartObj>
          <w:docPartGallery w:val="Page Numbers (Bottom of Page)"/>
          <w:docPartUnique/>
        </w:docPartObj>
      </w:sdtPr>
      <w:sdtEndPr>
        <w:rPr>
          <w:rFonts w:asciiTheme="minorHAnsi" w:eastAsiaTheme="minorEastAsia" w:hAnsiTheme="minorHAnsi"/>
          <w:sz w:val="18"/>
          <w:szCs w:val="18"/>
        </w:rPr>
      </w:sdtEndPr>
      <w:sdtContent>
        <w:r w:rsidR="00C57AA3" w:rsidRPr="00C57AA3">
          <w:rPr>
            <w:rFonts w:ascii="宋体" w:eastAsia="宋体" w:hAnsi="宋体" w:hint="eastAsia"/>
            <w:sz w:val="28"/>
            <w:szCs w:val="28"/>
          </w:rPr>
          <w:t xml:space="preserve"> </w:t>
        </w:r>
        <w:r w:rsidR="00D074BD" w:rsidRPr="00C57AA3">
          <w:rPr>
            <w:rFonts w:ascii="宋体" w:eastAsia="宋体" w:hAnsi="宋体"/>
            <w:sz w:val="28"/>
            <w:szCs w:val="28"/>
          </w:rPr>
          <w:fldChar w:fldCharType="begin"/>
        </w:r>
        <w:r w:rsidRPr="00C57AA3">
          <w:rPr>
            <w:rFonts w:ascii="宋体" w:eastAsia="宋体" w:hAnsi="宋体"/>
            <w:sz w:val="28"/>
            <w:szCs w:val="28"/>
          </w:rPr>
          <w:instrText xml:space="preserve"> PAGE   \* MERGEFORMAT </w:instrText>
        </w:r>
        <w:r w:rsidR="00D074BD" w:rsidRPr="00C57AA3">
          <w:rPr>
            <w:rFonts w:ascii="宋体" w:eastAsia="宋体" w:hAnsi="宋体"/>
            <w:sz w:val="28"/>
            <w:szCs w:val="28"/>
          </w:rPr>
          <w:fldChar w:fldCharType="separate"/>
        </w:r>
        <w:r w:rsidR="00CB1A25" w:rsidRPr="00CB1A25">
          <w:rPr>
            <w:rFonts w:ascii="宋体" w:eastAsia="宋体" w:hAnsi="宋体"/>
            <w:noProof/>
            <w:sz w:val="28"/>
            <w:szCs w:val="28"/>
            <w:lang w:val="zh-CN"/>
          </w:rPr>
          <w:t>2</w:t>
        </w:r>
        <w:r w:rsidR="00D074BD" w:rsidRPr="00C57AA3">
          <w:rPr>
            <w:rFonts w:ascii="宋体" w:eastAsia="宋体" w:hAnsi="宋体"/>
            <w:sz w:val="28"/>
            <w:szCs w:val="28"/>
          </w:rPr>
          <w:fldChar w:fldCharType="end"/>
        </w:r>
        <w:r w:rsidR="00C57AA3" w:rsidRPr="00C57AA3">
          <w:rPr>
            <w:rFonts w:ascii="宋体" w:eastAsia="宋体" w:hAnsi="宋体" w:hint="eastAsia"/>
            <w:sz w:val="28"/>
            <w:szCs w:val="28"/>
          </w:rPr>
          <w:t xml:space="preserve"> —</w:t>
        </w:r>
      </w:sdtContent>
    </w:sdt>
  </w:p>
  <w:p w:rsidR="00FF1833" w:rsidRDefault="00FF1833">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0824"/>
      <w:docPartObj>
        <w:docPartGallery w:val="Page Numbers (Bottom of Page)"/>
        <w:docPartUnique/>
      </w:docPartObj>
    </w:sdtPr>
    <w:sdtContent>
      <w:p w:rsidR="00FF1833" w:rsidRDefault="00FF1833">
        <w:pPr>
          <w:pStyle w:val="a4"/>
          <w:jc w:val="right"/>
        </w:pPr>
        <w:r w:rsidRPr="00C57AA3">
          <w:rPr>
            <w:rFonts w:ascii="宋体" w:eastAsia="宋体" w:hAnsi="宋体" w:hint="eastAsia"/>
            <w:sz w:val="28"/>
            <w:szCs w:val="28"/>
          </w:rPr>
          <w:t>—</w:t>
        </w:r>
        <w:r w:rsidR="00C57AA3" w:rsidRPr="00C57AA3">
          <w:rPr>
            <w:rFonts w:ascii="宋体" w:eastAsia="宋体" w:hAnsi="宋体" w:hint="eastAsia"/>
            <w:sz w:val="28"/>
            <w:szCs w:val="28"/>
          </w:rPr>
          <w:t xml:space="preserve"> </w:t>
        </w:r>
        <w:r w:rsidR="00D074BD" w:rsidRPr="00C57AA3">
          <w:rPr>
            <w:rFonts w:ascii="宋体" w:eastAsia="宋体" w:hAnsi="宋体"/>
            <w:sz w:val="28"/>
            <w:szCs w:val="28"/>
          </w:rPr>
          <w:fldChar w:fldCharType="begin"/>
        </w:r>
        <w:r w:rsidRPr="00C57AA3">
          <w:rPr>
            <w:rFonts w:ascii="宋体" w:eastAsia="宋体" w:hAnsi="宋体"/>
            <w:sz w:val="28"/>
            <w:szCs w:val="28"/>
          </w:rPr>
          <w:instrText xml:space="preserve"> PAGE   \* MERGEFORMAT </w:instrText>
        </w:r>
        <w:r w:rsidR="00D074BD" w:rsidRPr="00C57AA3">
          <w:rPr>
            <w:rFonts w:ascii="宋体" w:eastAsia="宋体" w:hAnsi="宋体"/>
            <w:sz w:val="28"/>
            <w:szCs w:val="28"/>
          </w:rPr>
          <w:fldChar w:fldCharType="separate"/>
        </w:r>
        <w:r w:rsidR="00CB1A25" w:rsidRPr="00CB1A25">
          <w:rPr>
            <w:rFonts w:ascii="宋体" w:eastAsia="宋体" w:hAnsi="宋体"/>
            <w:noProof/>
            <w:sz w:val="28"/>
            <w:szCs w:val="28"/>
            <w:lang w:val="zh-CN"/>
          </w:rPr>
          <w:t>1</w:t>
        </w:r>
        <w:r w:rsidR="00D074BD" w:rsidRPr="00C57AA3">
          <w:rPr>
            <w:rFonts w:ascii="宋体" w:eastAsia="宋体" w:hAnsi="宋体"/>
            <w:sz w:val="28"/>
            <w:szCs w:val="28"/>
          </w:rPr>
          <w:fldChar w:fldCharType="end"/>
        </w:r>
        <w:r w:rsidR="00C57AA3" w:rsidRPr="00C57AA3">
          <w:rPr>
            <w:rFonts w:ascii="宋体" w:eastAsia="宋体" w:hAnsi="宋体" w:hint="eastAsia"/>
            <w:sz w:val="28"/>
            <w:szCs w:val="28"/>
          </w:rPr>
          <w:t xml:space="preserve"> —</w:t>
        </w:r>
      </w:p>
    </w:sdtContent>
  </w:sdt>
  <w:p w:rsidR="00AD7348" w:rsidRDefault="00AD734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D1D" w:rsidRPr="009877AE" w:rsidRDefault="00D00D1D" w:rsidP="00AD7348">
      <w:pPr>
        <w:rPr>
          <w:rFonts w:eastAsia="宋体"/>
        </w:rPr>
      </w:pPr>
      <w:r>
        <w:separator/>
      </w:r>
    </w:p>
  </w:footnote>
  <w:footnote w:type="continuationSeparator" w:id="0">
    <w:p w:rsidR="00D00D1D" w:rsidRPr="009877AE" w:rsidRDefault="00D00D1D" w:rsidP="00AD7348">
      <w:pPr>
        <w:rPr>
          <w:rFonts w:eastAsia="宋体"/>
        </w:rP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evenAndOddHeaders/>
  <w:drawingGridHorizontalSpacing w:val="103"/>
  <w:drawingGridVerticalSpacing w:val="317"/>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7348"/>
    <w:rsid w:val="000565C9"/>
    <w:rsid w:val="001739AD"/>
    <w:rsid w:val="001E2CC0"/>
    <w:rsid w:val="002A6F7F"/>
    <w:rsid w:val="003209A3"/>
    <w:rsid w:val="00394530"/>
    <w:rsid w:val="004725AB"/>
    <w:rsid w:val="005855FB"/>
    <w:rsid w:val="006B312C"/>
    <w:rsid w:val="00794BD3"/>
    <w:rsid w:val="009A1441"/>
    <w:rsid w:val="009B0AE7"/>
    <w:rsid w:val="00AD7348"/>
    <w:rsid w:val="00C12A88"/>
    <w:rsid w:val="00C46966"/>
    <w:rsid w:val="00C57AA3"/>
    <w:rsid w:val="00CB1A25"/>
    <w:rsid w:val="00D00D1D"/>
    <w:rsid w:val="00D074BD"/>
    <w:rsid w:val="00D25CB1"/>
    <w:rsid w:val="00DC058E"/>
    <w:rsid w:val="00E30A15"/>
    <w:rsid w:val="00E438B7"/>
    <w:rsid w:val="00E81701"/>
    <w:rsid w:val="00EC1CC1"/>
    <w:rsid w:val="00FF18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34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D734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D7348"/>
    <w:rPr>
      <w:sz w:val="18"/>
      <w:szCs w:val="18"/>
    </w:rPr>
  </w:style>
  <w:style w:type="paragraph" w:styleId="a4">
    <w:name w:val="footer"/>
    <w:basedOn w:val="a"/>
    <w:link w:val="Char0"/>
    <w:uiPriority w:val="99"/>
    <w:unhideWhenUsed/>
    <w:qFormat/>
    <w:rsid w:val="00AD7348"/>
    <w:pPr>
      <w:tabs>
        <w:tab w:val="center" w:pos="4153"/>
        <w:tab w:val="right" w:pos="8306"/>
      </w:tabs>
      <w:snapToGrid w:val="0"/>
      <w:jc w:val="left"/>
    </w:pPr>
    <w:rPr>
      <w:sz w:val="18"/>
      <w:szCs w:val="18"/>
    </w:rPr>
  </w:style>
  <w:style w:type="character" w:customStyle="1" w:styleId="Char0">
    <w:name w:val="页脚 Char"/>
    <w:basedOn w:val="a0"/>
    <w:link w:val="a4"/>
    <w:uiPriority w:val="99"/>
    <w:rsid w:val="00AD7348"/>
    <w:rPr>
      <w:sz w:val="18"/>
      <w:szCs w:val="18"/>
    </w:rPr>
  </w:style>
  <w:style w:type="table" w:styleId="a5">
    <w:name w:val="Table Grid"/>
    <w:basedOn w:val="a1"/>
    <w:uiPriority w:val="59"/>
    <w:rsid w:val="00AD73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190</Words>
  <Characters>1086</Characters>
  <Application>Microsoft Office Word</Application>
  <DocSecurity>0</DocSecurity>
  <Lines>9</Lines>
  <Paragraphs>2</Paragraphs>
  <ScaleCrop>false</ScaleCrop>
  <Company>Sky123.Org</Company>
  <LinksUpToDate>false</LinksUpToDate>
  <CharactersWithSpaces>1274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chenxf</cp:lastModifiedBy>
  <cp:revision>5</cp:revision>
  <cp:lastPrinted>2019-07-31T07:35:00Z</cp:lastPrinted>
  <dcterms:created xsi:type="dcterms:W3CDTF">2019-07-30T02:50:00Z</dcterms:created>
  <dcterms:modified xsi:type="dcterms:W3CDTF">2019-08-05T03:12:00Z</dcterms:modified>
</cp:coreProperties>
</file>