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423" w:rsidRDefault="00002423"/>
    <w:tbl>
      <w:tblPr>
        <w:tblW w:w="8829" w:type="dxa"/>
        <w:jc w:val="center"/>
        <w:tblLayout w:type="fixed"/>
        <w:tblLook w:val="04A0"/>
      </w:tblPr>
      <w:tblGrid>
        <w:gridCol w:w="7078"/>
        <w:gridCol w:w="1751"/>
      </w:tblGrid>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z w:val="52"/>
                <w:szCs w:val="52"/>
              </w:rPr>
            </w:pPr>
            <w:r>
              <w:rPr>
                <w:rFonts w:ascii="方正小标宋简体" w:eastAsia="方正小标宋简体" w:hint="eastAsia"/>
                <w:color w:val="FF0000"/>
                <w:spacing w:val="8"/>
                <w:w w:val="85"/>
                <w:kern w:val="0"/>
                <w:sz w:val="52"/>
                <w:szCs w:val="52"/>
              </w:rPr>
              <w:t>宁波市未成年人保护委员会办公</w:t>
            </w:r>
            <w:r>
              <w:rPr>
                <w:rFonts w:ascii="方正小标宋简体" w:eastAsia="方正小标宋简体" w:hint="eastAsia"/>
                <w:color w:val="FF0000"/>
                <w:spacing w:val="5"/>
                <w:w w:val="85"/>
                <w:kern w:val="0"/>
                <w:sz w:val="52"/>
                <w:szCs w:val="52"/>
              </w:rPr>
              <w:t>室</w:t>
            </w:r>
          </w:p>
        </w:tc>
        <w:tc>
          <w:tcPr>
            <w:tcW w:w="1751" w:type="dxa"/>
            <w:vMerge w:val="restart"/>
            <w:vAlign w:val="center"/>
          </w:tcPr>
          <w:p w:rsidR="00002423" w:rsidRDefault="00416A80">
            <w:pPr>
              <w:jc w:val="center"/>
              <w:rPr>
                <w:rFonts w:ascii="方正小标宋简体" w:eastAsia="方正小标宋简体" w:hAnsi="华文中宋"/>
                <w:b/>
                <w:color w:val="FF0000"/>
                <w:w w:val="93"/>
                <w:sz w:val="72"/>
                <w:szCs w:val="72"/>
              </w:rPr>
            </w:pPr>
            <w:r>
              <w:rPr>
                <w:rFonts w:ascii="方正小标宋简体" w:eastAsia="方正小标宋简体" w:hAnsi="华文中宋" w:hint="eastAsia"/>
                <w:b/>
                <w:color w:val="FF0000"/>
                <w:w w:val="89"/>
                <w:sz w:val="72"/>
                <w:szCs w:val="72"/>
              </w:rPr>
              <w:t>文</w:t>
            </w:r>
            <w:r>
              <w:rPr>
                <w:rFonts w:ascii="方正小标宋简体" w:eastAsia="方正小标宋简体" w:hAnsi="华文中宋" w:hint="eastAsia"/>
                <w:b/>
                <w:color w:val="FF0000"/>
                <w:spacing w:val="6"/>
                <w:w w:val="89"/>
                <w:sz w:val="72"/>
                <w:szCs w:val="72"/>
              </w:rPr>
              <w:t>件</w:t>
            </w: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8"/>
                <w:w w:val="85"/>
                <w:kern w:val="0"/>
                <w:sz w:val="52"/>
                <w:szCs w:val="52"/>
              </w:rPr>
            </w:pPr>
            <w:r>
              <w:rPr>
                <w:rFonts w:ascii="方正小标宋简体" w:eastAsia="方正小标宋简体" w:hint="eastAsia"/>
                <w:color w:val="FF0000"/>
                <w:spacing w:val="268"/>
                <w:sz w:val="52"/>
                <w:szCs w:val="52"/>
              </w:rPr>
              <w:t>共青团宁波市</w:t>
            </w:r>
            <w:r>
              <w:rPr>
                <w:rFonts w:ascii="方正小标宋简体" w:eastAsia="方正小标宋简体" w:hint="eastAsia"/>
                <w:color w:val="FF0000"/>
                <w:spacing w:val="2"/>
                <w:sz w:val="52"/>
                <w:szCs w:val="52"/>
              </w:rPr>
              <w:t>委</w:t>
            </w:r>
          </w:p>
        </w:tc>
        <w:tc>
          <w:tcPr>
            <w:tcW w:w="1751" w:type="dxa"/>
            <w:vMerge/>
            <w:vAlign w:val="center"/>
          </w:tcPr>
          <w:p w:rsidR="00002423" w:rsidRDefault="00002423">
            <w:pPr>
              <w:jc w:val="center"/>
              <w:rPr>
                <w:rFonts w:ascii="方正小标宋简体" w:eastAsia="方正小标宋简体" w:hAnsi="华文中宋"/>
                <w:b/>
                <w:color w:val="FF0000"/>
                <w:w w:val="89"/>
                <w:sz w:val="72"/>
                <w:szCs w:val="72"/>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194"/>
                <w:sz w:val="52"/>
                <w:szCs w:val="52"/>
              </w:rPr>
            </w:pPr>
            <w:r>
              <w:rPr>
                <w:rFonts w:ascii="方正小标宋简体" w:eastAsia="方正小标宋简体" w:hint="eastAsia"/>
                <w:color w:val="FF0000"/>
                <w:spacing w:val="194"/>
                <w:sz w:val="52"/>
                <w:szCs w:val="52"/>
              </w:rPr>
              <w:t>宁波市人民检察</w:t>
            </w:r>
            <w:r>
              <w:rPr>
                <w:rFonts w:ascii="方正小标宋简体" w:eastAsia="方正小标宋简体" w:hint="eastAsia"/>
                <w:color w:val="FF0000"/>
                <w:sz w:val="52"/>
                <w:szCs w:val="52"/>
              </w:rPr>
              <w:t>院</w:t>
            </w:r>
          </w:p>
        </w:tc>
        <w:tc>
          <w:tcPr>
            <w:tcW w:w="1751" w:type="dxa"/>
            <w:vMerge/>
            <w:vAlign w:val="center"/>
          </w:tcPr>
          <w:p w:rsidR="00002423" w:rsidRDefault="00002423">
            <w:pPr>
              <w:jc w:val="center"/>
              <w:rPr>
                <w:rFonts w:ascii="方正小标宋简体" w:eastAsia="方正小标宋简体" w:hAnsi="华文中宋"/>
                <w:b/>
                <w:color w:val="FF0000"/>
                <w:w w:val="89"/>
                <w:sz w:val="72"/>
                <w:szCs w:val="72"/>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136"/>
                <w:sz w:val="52"/>
                <w:szCs w:val="52"/>
              </w:rPr>
            </w:pPr>
            <w:r>
              <w:rPr>
                <w:rFonts w:ascii="方正小标宋简体" w:eastAsia="方正小标宋简体" w:hint="eastAsia"/>
                <w:color w:val="FF0000"/>
                <w:spacing w:val="374"/>
                <w:sz w:val="52"/>
                <w:szCs w:val="52"/>
              </w:rPr>
              <w:t>宁波市公安</w:t>
            </w:r>
            <w:r>
              <w:rPr>
                <w:rFonts w:ascii="方正小标宋简体" w:eastAsia="方正小标宋简体" w:hint="eastAsia"/>
                <w:color w:val="FF0000"/>
                <w:sz w:val="52"/>
                <w:szCs w:val="52"/>
              </w:rPr>
              <w:t>局</w:t>
            </w:r>
          </w:p>
        </w:tc>
        <w:tc>
          <w:tcPr>
            <w:tcW w:w="1751" w:type="dxa"/>
            <w:vMerge/>
            <w:vAlign w:val="center"/>
          </w:tcPr>
          <w:p w:rsidR="00002423" w:rsidRDefault="00002423">
            <w:pPr>
              <w:jc w:val="center"/>
              <w:rPr>
                <w:rFonts w:ascii="方正小标宋简体" w:eastAsia="方正小标宋简体" w:hAnsi="华文中宋"/>
                <w:b/>
                <w:color w:val="FF0000"/>
                <w:w w:val="89"/>
                <w:sz w:val="72"/>
                <w:szCs w:val="72"/>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374"/>
                <w:sz w:val="52"/>
                <w:szCs w:val="52"/>
              </w:rPr>
            </w:pPr>
            <w:r>
              <w:rPr>
                <w:rFonts w:ascii="方正小标宋简体" w:eastAsia="方正小标宋简体" w:hint="eastAsia"/>
                <w:color w:val="FF0000"/>
                <w:spacing w:val="136"/>
                <w:sz w:val="52"/>
                <w:szCs w:val="52"/>
              </w:rPr>
              <w:t>宁波市中级人民法</w:t>
            </w:r>
            <w:r>
              <w:rPr>
                <w:rFonts w:ascii="方正小标宋简体" w:eastAsia="方正小标宋简体" w:hint="eastAsia"/>
                <w:color w:val="FF0000"/>
                <w:sz w:val="52"/>
                <w:szCs w:val="52"/>
              </w:rPr>
              <w:t>院</w:t>
            </w:r>
          </w:p>
        </w:tc>
        <w:tc>
          <w:tcPr>
            <w:tcW w:w="1751" w:type="dxa"/>
            <w:vMerge/>
            <w:vAlign w:val="center"/>
          </w:tcPr>
          <w:p w:rsidR="00002423" w:rsidRDefault="00002423">
            <w:pPr>
              <w:jc w:val="center"/>
              <w:rPr>
                <w:rFonts w:ascii="方正小标宋简体" w:eastAsia="方正小标宋简体" w:hAnsi="华文中宋"/>
                <w:b/>
                <w:color w:val="FF0000"/>
                <w:w w:val="89"/>
                <w:sz w:val="72"/>
                <w:szCs w:val="72"/>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z w:val="52"/>
                <w:szCs w:val="52"/>
              </w:rPr>
            </w:pPr>
            <w:r>
              <w:rPr>
                <w:rFonts w:ascii="方正小标宋简体" w:eastAsia="方正小标宋简体" w:hint="eastAsia"/>
                <w:color w:val="FF0000"/>
                <w:spacing w:val="374"/>
                <w:sz w:val="52"/>
                <w:szCs w:val="52"/>
              </w:rPr>
              <w:t>宁波市教育</w:t>
            </w:r>
            <w:r>
              <w:rPr>
                <w:rFonts w:ascii="方正小标宋简体" w:eastAsia="方正小标宋简体" w:hint="eastAsia"/>
                <w:color w:val="FF0000"/>
                <w:spacing w:val="1"/>
                <w:sz w:val="52"/>
                <w:szCs w:val="52"/>
              </w:rPr>
              <w:t>局</w:t>
            </w:r>
          </w:p>
        </w:tc>
        <w:tc>
          <w:tcPr>
            <w:tcW w:w="1751" w:type="dxa"/>
            <w:vMerge/>
            <w:vAlign w:val="center"/>
          </w:tcPr>
          <w:p w:rsidR="00002423" w:rsidRDefault="00002423">
            <w:pPr>
              <w:jc w:val="center"/>
              <w:rPr>
                <w:rFonts w:ascii="方正小标宋简体" w:eastAsia="方正小标宋简体" w:hAnsi="华文中宋"/>
                <w:b/>
                <w:color w:val="FF0000"/>
                <w:w w:val="89"/>
                <w:sz w:val="72"/>
                <w:szCs w:val="72"/>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374"/>
                <w:sz w:val="52"/>
                <w:szCs w:val="52"/>
              </w:rPr>
            </w:pPr>
            <w:r>
              <w:rPr>
                <w:rFonts w:ascii="方正小标宋简体" w:eastAsia="方正小标宋简体" w:hint="eastAsia"/>
                <w:color w:val="FF0000"/>
                <w:spacing w:val="374"/>
                <w:sz w:val="52"/>
                <w:szCs w:val="52"/>
              </w:rPr>
              <w:t>宁波市民政</w:t>
            </w:r>
            <w:r>
              <w:rPr>
                <w:rFonts w:ascii="方正小标宋简体" w:eastAsia="方正小标宋简体" w:hint="eastAsia"/>
                <w:color w:val="FF0000"/>
                <w:spacing w:val="5"/>
                <w:w w:val="85"/>
                <w:kern w:val="0"/>
                <w:sz w:val="52"/>
                <w:szCs w:val="52"/>
              </w:rPr>
              <w:t>局</w:t>
            </w:r>
          </w:p>
        </w:tc>
        <w:tc>
          <w:tcPr>
            <w:tcW w:w="1751" w:type="dxa"/>
            <w:vMerge/>
            <w:vAlign w:val="center"/>
          </w:tcPr>
          <w:p w:rsidR="00002423" w:rsidRDefault="00002423">
            <w:pPr>
              <w:spacing w:line="800" w:lineRule="exact"/>
              <w:jc w:val="center"/>
              <w:rPr>
                <w:rFonts w:ascii="黑体" w:eastAsia="黑体" w:hAnsi="华文中宋"/>
                <w:b/>
                <w:color w:val="FF0000"/>
                <w:w w:val="93"/>
                <w:sz w:val="84"/>
                <w:szCs w:val="84"/>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374"/>
                <w:sz w:val="52"/>
                <w:szCs w:val="52"/>
              </w:rPr>
            </w:pPr>
            <w:r>
              <w:rPr>
                <w:rFonts w:ascii="方正小标宋简体" w:eastAsia="方正小标宋简体" w:hint="eastAsia"/>
                <w:color w:val="FF0000"/>
                <w:spacing w:val="374"/>
                <w:sz w:val="52"/>
                <w:szCs w:val="52"/>
              </w:rPr>
              <w:t>宁波市司法</w:t>
            </w:r>
            <w:r>
              <w:rPr>
                <w:rFonts w:ascii="方正小标宋简体" w:eastAsia="方正小标宋简体" w:hint="eastAsia"/>
                <w:color w:val="FF0000"/>
                <w:spacing w:val="5"/>
                <w:kern w:val="0"/>
                <w:sz w:val="52"/>
                <w:szCs w:val="52"/>
              </w:rPr>
              <w:t>局</w:t>
            </w:r>
          </w:p>
        </w:tc>
        <w:tc>
          <w:tcPr>
            <w:tcW w:w="1751" w:type="dxa"/>
            <w:vMerge/>
            <w:vAlign w:val="center"/>
          </w:tcPr>
          <w:p w:rsidR="00002423" w:rsidRDefault="00002423">
            <w:pPr>
              <w:spacing w:line="800" w:lineRule="exact"/>
              <w:jc w:val="center"/>
              <w:rPr>
                <w:rFonts w:ascii="黑体" w:eastAsia="黑体" w:hAnsi="华文中宋"/>
                <w:b/>
                <w:color w:val="FF0000"/>
                <w:w w:val="93"/>
                <w:sz w:val="84"/>
                <w:szCs w:val="84"/>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374"/>
                <w:sz w:val="52"/>
                <w:szCs w:val="52"/>
              </w:rPr>
            </w:pPr>
            <w:r>
              <w:rPr>
                <w:rFonts w:ascii="方正小标宋简体" w:eastAsia="方正小标宋简体" w:hint="eastAsia"/>
                <w:color w:val="FF0000"/>
                <w:spacing w:val="5"/>
                <w:w w:val="99"/>
                <w:kern w:val="0"/>
                <w:sz w:val="52"/>
                <w:szCs w:val="52"/>
              </w:rPr>
              <w:t>宁波市人力资源和社会保障局</w:t>
            </w:r>
          </w:p>
        </w:tc>
        <w:tc>
          <w:tcPr>
            <w:tcW w:w="1751" w:type="dxa"/>
            <w:vMerge/>
            <w:vAlign w:val="center"/>
          </w:tcPr>
          <w:p w:rsidR="00002423" w:rsidRDefault="00002423">
            <w:pPr>
              <w:spacing w:line="800" w:lineRule="exact"/>
              <w:jc w:val="center"/>
              <w:rPr>
                <w:rFonts w:ascii="黑体" w:eastAsia="黑体" w:hAnsi="华文中宋"/>
                <w:b/>
                <w:color w:val="FF0000"/>
                <w:w w:val="93"/>
                <w:sz w:val="84"/>
                <w:szCs w:val="84"/>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5"/>
                <w:w w:val="99"/>
                <w:kern w:val="0"/>
                <w:sz w:val="52"/>
                <w:szCs w:val="52"/>
              </w:rPr>
            </w:pPr>
            <w:r>
              <w:rPr>
                <w:rFonts w:ascii="方正小标宋简体" w:eastAsia="方正小标宋简体" w:hint="eastAsia"/>
                <w:color w:val="FF0000"/>
                <w:spacing w:val="198"/>
                <w:sz w:val="52"/>
                <w:szCs w:val="52"/>
              </w:rPr>
              <w:t>宁波市文广旅游</w:t>
            </w:r>
            <w:r>
              <w:rPr>
                <w:rFonts w:ascii="方正小标宋简体" w:eastAsia="方正小标宋简体" w:hint="eastAsia"/>
                <w:color w:val="FF0000"/>
                <w:spacing w:val="5"/>
                <w:w w:val="85"/>
                <w:kern w:val="0"/>
                <w:sz w:val="52"/>
                <w:szCs w:val="52"/>
              </w:rPr>
              <w:t>局</w:t>
            </w:r>
          </w:p>
        </w:tc>
        <w:tc>
          <w:tcPr>
            <w:tcW w:w="1751" w:type="dxa"/>
            <w:vMerge/>
            <w:vAlign w:val="center"/>
          </w:tcPr>
          <w:p w:rsidR="00002423" w:rsidRDefault="00002423">
            <w:pPr>
              <w:spacing w:line="800" w:lineRule="exact"/>
              <w:jc w:val="center"/>
              <w:rPr>
                <w:rFonts w:ascii="黑体" w:eastAsia="黑体" w:hAnsi="华文中宋"/>
                <w:b/>
                <w:color w:val="FF0000"/>
                <w:w w:val="93"/>
                <w:sz w:val="84"/>
                <w:szCs w:val="84"/>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374"/>
                <w:sz w:val="52"/>
                <w:szCs w:val="52"/>
              </w:rPr>
            </w:pPr>
            <w:r>
              <w:rPr>
                <w:rFonts w:ascii="方正小标宋简体" w:eastAsia="方正小标宋简体" w:hint="eastAsia"/>
                <w:color w:val="FF0000"/>
                <w:spacing w:val="96"/>
                <w:sz w:val="52"/>
                <w:szCs w:val="52"/>
              </w:rPr>
              <w:t>宁波市卫生健康委员</w:t>
            </w:r>
            <w:r>
              <w:rPr>
                <w:rFonts w:ascii="方正小标宋简体" w:eastAsia="方正小标宋简体" w:hint="eastAsia"/>
                <w:color w:val="FF0000"/>
                <w:spacing w:val="5"/>
                <w:w w:val="85"/>
                <w:kern w:val="0"/>
                <w:sz w:val="52"/>
                <w:szCs w:val="52"/>
              </w:rPr>
              <w:t>会</w:t>
            </w:r>
          </w:p>
        </w:tc>
        <w:tc>
          <w:tcPr>
            <w:tcW w:w="1751" w:type="dxa"/>
            <w:vMerge/>
            <w:vAlign w:val="center"/>
          </w:tcPr>
          <w:p w:rsidR="00002423" w:rsidRDefault="00002423">
            <w:pPr>
              <w:spacing w:line="800" w:lineRule="exact"/>
              <w:jc w:val="center"/>
              <w:rPr>
                <w:rFonts w:ascii="黑体" w:eastAsia="黑体" w:hAnsi="华文中宋"/>
                <w:b/>
                <w:color w:val="FF0000"/>
                <w:w w:val="93"/>
                <w:sz w:val="84"/>
                <w:szCs w:val="84"/>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5"/>
                <w:sz w:val="52"/>
                <w:szCs w:val="52"/>
              </w:rPr>
            </w:pPr>
            <w:r>
              <w:rPr>
                <w:rFonts w:ascii="方正小标宋简体" w:eastAsia="方正小标宋简体" w:hint="eastAsia"/>
                <w:color w:val="FF0000"/>
                <w:spacing w:val="5"/>
                <w:sz w:val="52"/>
                <w:szCs w:val="52"/>
              </w:rPr>
              <w:t>宁波市市场监督管理局</w:t>
            </w:r>
          </w:p>
        </w:tc>
        <w:tc>
          <w:tcPr>
            <w:tcW w:w="1751" w:type="dxa"/>
            <w:vMerge/>
            <w:vAlign w:val="center"/>
          </w:tcPr>
          <w:p w:rsidR="00002423" w:rsidRDefault="00002423">
            <w:pPr>
              <w:spacing w:line="800" w:lineRule="exact"/>
              <w:jc w:val="center"/>
              <w:rPr>
                <w:rFonts w:ascii="黑体" w:eastAsia="黑体" w:hAnsi="华文中宋"/>
                <w:b/>
                <w:color w:val="FF0000"/>
                <w:w w:val="93"/>
                <w:sz w:val="84"/>
                <w:szCs w:val="84"/>
              </w:rPr>
            </w:pPr>
          </w:p>
        </w:tc>
      </w:tr>
      <w:tr w:rsidR="00002423">
        <w:trPr>
          <w:cantSplit/>
          <w:jc w:val="center"/>
        </w:trPr>
        <w:tc>
          <w:tcPr>
            <w:tcW w:w="7078" w:type="dxa"/>
            <w:vAlign w:val="center"/>
          </w:tcPr>
          <w:p w:rsidR="00002423" w:rsidRDefault="00416A80">
            <w:pPr>
              <w:pStyle w:val="a6"/>
              <w:spacing w:before="0" w:after="0" w:line="600" w:lineRule="exact"/>
              <w:jc w:val="distribute"/>
              <w:rPr>
                <w:rFonts w:ascii="方正小标宋简体" w:eastAsia="方正小标宋简体"/>
                <w:color w:val="FF0000"/>
                <w:spacing w:val="5"/>
                <w:w w:val="99"/>
                <w:kern w:val="0"/>
                <w:sz w:val="52"/>
                <w:szCs w:val="52"/>
              </w:rPr>
            </w:pPr>
            <w:r>
              <w:rPr>
                <w:rFonts w:ascii="方正小标宋简体" w:eastAsia="方正小标宋简体" w:hint="eastAsia"/>
                <w:color w:val="FF0000"/>
                <w:spacing w:val="374"/>
                <w:sz w:val="52"/>
                <w:szCs w:val="52"/>
              </w:rPr>
              <w:t>宁波市体育</w:t>
            </w:r>
            <w:r>
              <w:rPr>
                <w:rFonts w:ascii="方正小标宋简体" w:eastAsia="方正小标宋简体" w:hint="eastAsia"/>
                <w:color w:val="FF0000"/>
                <w:spacing w:val="5"/>
                <w:w w:val="85"/>
                <w:kern w:val="0"/>
                <w:sz w:val="52"/>
                <w:szCs w:val="52"/>
              </w:rPr>
              <w:t>局</w:t>
            </w:r>
          </w:p>
        </w:tc>
        <w:tc>
          <w:tcPr>
            <w:tcW w:w="1751" w:type="dxa"/>
            <w:vMerge/>
            <w:vAlign w:val="center"/>
          </w:tcPr>
          <w:p w:rsidR="00002423" w:rsidRDefault="00002423">
            <w:pPr>
              <w:spacing w:line="800" w:lineRule="exact"/>
              <w:jc w:val="center"/>
              <w:rPr>
                <w:rFonts w:ascii="黑体" w:eastAsia="黑体" w:hAnsi="华文中宋"/>
                <w:b/>
                <w:color w:val="FF0000"/>
                <w:w w:val="93"/>
                <w:sz w:val="84"/>
                <w:szCs w:val="84"/>
              </w:rPr>
            </w:pPr>
          </w:p>
        </w:tc>
      </w:tr>
    </w:tbl>
    <w:p w:rsidR="00002423" w:rsidRDefault="00002423">
      <w:pPr>
        <w:spacing w:line="600" w:lineRule="exact"/>
        <w:ind w:firstLine="601"/>
        <w:jc w:val="center"/>
      </w:pPr>
    </w:p>
    <w:p w:rsidR="00002423" w:rsidRDefault="00416A80">
      <w:pPr>
        <w:spacing w:line="600" w:lineRule="exact"/>
        <w:jc w:val="center"/>
        <w:rPr>
          <w:rFonts w:ascii="仿宋_GB2312" w:eastAsia="仿宋_GB2312"/>
          <w:szCs w:val="32"/>
        </w:rPr>
      </w:pPr>
      <w:proofErr w:type="gramStart"/>
      <w:r>
        <w:rPr>
          <w:rFonts w:ascii="仿宋_GB2312" w:eastAsia="仿宋_GB2312" w:hint="eastAsia"/>
          <w:szCs w:val="32"/>
        </w:rPr>
        <w:t>甬团联</w:t>
      </w:r>
      <w:proofErr w:type="gramEnd"/>
      <w:r>
        <w:rPr>
          <w:rFonts w:ascii="仿宋_GB2312" w:eastAsia="仿宋_GB2312" w:hint="eastAsia"/>
          <w:szCs w:val="32"/>
        </w:rPr>
        <w:t>〔</w:t>
      </w:r>
      <w:r>
        <w:rPr>
          <w:rFonts w:ascii="仿宋_GB2312" w:eastAsia="仿宋_GB2312" w:hint="eastAsia"/>
          <w:szCs w:val="32"/>
        </w:rPr>
        <w:t>2019</w:t>
      </w:r>
      <w:r>
        <w:rPr>
          <w:rFonts w:ascii="仿宋_GB2312" w:eastAsia="仿宋_GB2312" w:hint="eastAsia"/>
          <w:szCs w:val="32"/>
        </w:rPr>
        <w:t>〕</w:t>
      </w:r>
      <w:r w:rsidR="00EF70EB">
        <w:rPr>
          <w:rFonts w:ascii="仿宋_GB2312" w:eastAsia="仿宋_GB2312" w:hint="eastAsia"/>
          <w:szCs w:val="32"/>
        </w:rPr>
        <w:t>54</w:t>
      </w:r>
      <w:r>
        <w:rPr>
          <w:rFonts w:ascii="仿宋_GB2312" w:eastAsia="仿宋_GB2312" w:hint="eastAsia"/>
          <w:szCs w:val="32"/>
        </w:rPr>
        <w:t>号</w:t>
      </w:r>
    </w:p>
    <w:p w:rsidR="00002423" w:rsidRDefault="00416A80" w:rsidP="00EF70EB">
      <w:pPr>
        <w:spacing w:line="600" w:lineRule="exact"/>
        <w:ind w:leftChars="-1" w:left="-3" w:rightChars="-6" w:right="-19" w:firstLine="2"/>
        <w:jc w:val="center"/>
        <w:rPr>
          <w:b/>
          <w:bCs/>
          <w:color w:val="FF0000"/>
          <w:spacing w:val="-6"/>
          <w:szCs w:val="32"/>
          <w:lang w:val="or-IN" w:bidi="or-IN"/>
        </w:rPr>
      </w:pPr>
      <w:r>
        <w:rPr>
          <w:rFonts w:ascii="宋体" w:hint="eastAsia"/>
          <w:b/>
          <w:bCs/>
          <w:color w:val="FF0000"/>
          <w:spacing w:val="-6"/>
          <w:szCs w:val="32"/>
        </w:rPr>
        <w:t>━━━━━━━━━━━━━━━━━━━━━━━━━━━━━</w:t>
      </w:r>
    </w:p>
    <w:p w:rsidR="00002423" w:rsidRDefault="00002423">
      <w:pPr>
        <w:spacing w:line="500" w:lineRule="exact"/>
        <w:jc w:val="center"/>
        <w:rPr>
          <w:rFonts w:ascii="方正小标宋简体" w:eastAsia="方正小标宋简体" w:hAnsi="华文中宋"/>
          <w:sz w:val="44"/>
          <w:szCs w:val="44"/>
        </w:rPr>
      </w:pPr>
    </w:p>
    <w:p w:rsidR="00002423" w:rsidRDefault="00416A80">
      <w:pPr>
        <w:widowControl/>
        <w:spacing w:line="50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关于印发《宁波市密切接触未成年人行业入职人员性侵害违法犯罪记录查询办法》的通知</w:t>
      </w:r>
    </w:p>
    <w:p w:rsidR="00002423" w:rsidRDefault="00002423" w:rsidP="00EF70EB">
      <w:pPr>
        <w:spacing w:line="480" w:lineRule="exact"/>
        <w:ind w:firstLineChars="100" w:firstLine="438"/>
        <w:jc w:val="center"/>
        <w:rPr>
          <w:rFonts w:ascii="宋体" w:hAnsi="宋体"/>
          <w:b/>
          <w:sz w:val="44"/>
          <w:szCs w:val="44"/>
        </w:rPr>
      </w:pPr>
    </w:p>
    <w:p w:rsidR="00002423" w:rsidRDefault="00416A80">
      <w:pPr>
        <w:spacing w:line="480" w:lineRule="exact"/>
        <w:ind w:firstLine="630"/>
        <w:jc w:val="left"/>
        <w:rPr>
          <w:rFonts w:ascii="仿宋_GB2312" w:eastAsia="仿宋_GB2312" w:hAnsi="仿宋_GB2312" w:cs="仿宋_GB2312"/>
          <w:bCs/>
          <w:spacing w:val="-6"/>
          <w:szCs w:val="32"/>
        </w:rPr>
      </w:pPr>
      <w:r>
        <w:rPr>
          <w:rFonts w:ascii="仿宋_GB2312" w:eastAsia="仿宋_GB2312" w:hAnsi="仿宋_GB2312" w:cs="仿宋_GB2312" w:hint="eastAsia"/>
          <w:bCs/>
          <w:szCs w:val="32"/>
        </w:rPr>
        <w:t>现</w:t>
      </w:r>
      <w:r>
        <w:rPr>
          <w:rFonts w:ascii="仿宋_GB2312" w:eastAsia="仿宋_GB2312" w:hAnsi="仿宋_GB2312" w:cs="仿宋_GB2312" w:hint="eastAsia"/>
          <w:bCs/>
          <w:spacing w:val="-6"/>
          <w:szCs w:val="32"/>
        </w:rPr>
        <w:t>将《宁波市密切接触未成年人行业入职人员性侵害违法犯罪</w:t>
      </w:r>
      <w:r>
        <w:rPr>
          <w:rFonts w:ascii="仿宋_GB2312" w:eastAsia="仿宋_GB2312" w:hAnsi="仿宋_GB2312" w:cs="仿宋_GB2312" w:hint="eastAsia"/>
          <w:bCs/>
          <w:spacing w:val="-6"/>
          <w:szCs w:val="32"/>
        </w:rPr>
        <w:lastRenderedPageBreak/>
        <w:t>记录查询办法》印发给你们</w:t>
      </w:r>
      <w:r>
        <w:rPr>
          <w:rFonts w:ascii="仿宋_GB2312" w:eastAsia="仿宋_GB2312" w:hAnsi="仿宋_GB2312" w:cs="仿宋_GB2312" w:hint="eastAsia"/>
          <w:bCs/>
          <w:spacing w:val="-6"/>
          <w:szCs w:val="32"/>
        </w:rPr>
        <w:t>,</w:t>
      </w:r>
      <w:r>
        <w:rPr>
          <w:rFonts w:ascii="仿宋_GB2312" w:eastAsia="仿宋_GB2312" w:hAnsi="仿宋_GB2312" w:cs="仿宋_GB2312" w:hint="eastAsia"/>
          <w:bCs/>
          <w:spacing w:val="-6"/>
          <w:szCs w:val="32"/>
        </w:rPr>
        <w:t>请遵照执行。</w:t>
      </w:r>
    </w:p>
    <w:p w:rsidR="00002423" w:rsidRDefault="00416A80">
      <w:pPr>
        <w:spacing w:line="480" w:lineRule="exact"/>
        <w:ind w:firstLine="630"/>
        <w:jc w:val="left"/>
        <w:rPr>
          <w:rFonts w:ascii="仿宋_GB2312" w:eastAsia="仿宋_GB2312"/>
          <w:sz w:val="28"/>
          <w:szCs w:val="28"/>
        </w:rPr>
      </w:pPr>
      <w:r>
        <w:rPr>
          <w:rFonts w:ascii="仿宋_GB2312" w:eastAsia="仿宋_GB2312" w:hAnsi="仿宋_GB2312" w:cs="仿宋_GB2312" w:hint="eastAsia"/>
          <w:bCs/>
          <w:szCs w:val="32"/>
        </w:rPr>
        <w:t>特此通知。</w:t>
      </w:r>
    </w:p>
    <w:p w:rsidR="00002423" w:rsidRDefault="00002423">
      <w:pPr>
        <w:spacing w:line="500" w:lineRule="exact"/>
        <w:ind w:firstLine="551"/>
        <w:rPr>
          <w:rFonts w:ascii="仿宋_GB2312" w:eastAsia="仿宋_GB2312"/>
          <w:sz w:val="28"/>
          <w:szCs w:val="28"/>
        </w:rPr>
      </w:pP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附件：</w:t>
      </w:r>
      <w:r>
        <w:rPr>
          <w:rFonts w:ascii="仿宋_GB2312" w:eastAsia="仿宋_GB2312" w:hint="eastAsia"/>
          <w:sz w:val="28"/>
          <w:szCs w:val="28"/>
        </w:rPr>
        <w:t>1.</w:t>
      </w:r>
      <w:r>
        <w:rPr>
          <w:rFonts w:ascii="仿宋_GB2312" w:eastAsia="仿宋_GB2312" w:hint="eastAsia"/>
          <w:sz w:val="28"/>
          <w:szCs w:val="28"/>
        </w:rPr>
        <w:t>宁波</w:t>
      </w:r>
      <w:proofErr w:type="gramStart"/>
      <w:r>
        <w:rPr>
          <w:rFonts w:ascii="仿宋_GB2312" w:eastAsia="仿宋_GB2312" w:hint="eastAsia"/>
          <w:sz w:val="28"/>
          <w:szCs w:val="28"/>
        </w:rPr>
        <w:t>市密切</w:t>
      </w:r>
      <w:proofErr w:type="gramEnd"/>
      <w:r>
        <w:rPr>
          <w:rFonts w:ascii="仿宋_GB2312" w:eastAsia="仿宋_GB2312" w:hint="eastAsia"/>
          <w:sz w:val="28"/>
          <w:szCs w:val="28"/>
        </w:rPr>
        <w:t>接触未成年人行业入职人员性侵害违法犯罪记录</w:t>
      </w: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查询办法</w:t>
      </w: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2.</w:t>
      </w:r>
      <w:r>
        <w:rPr>
          <w:rFonts w:ascii="仿宋_GB2312" w:eastAsia="仿宋_GB2312" w:hint="eastAsia"/>
          <w:sz w:val="28"/>
          <w:szCs w:val="28"/>
        </w:rPr>
        <w:t>宁波</w:t>
      </w:r>
      <w:proofErr w:type="gramStart"/>
      <w:r>
        <w:rPr>
          <w:rFonts w:ascii="仿宋_GB2312" w:eastAsia="仿宋_GB2312" w:hint="eastAsia"/>
          <w:sz w:val="28"/>
          <w:szCs w:val="28"/>
        </w:rPr>
        <w:t>市密切</w:t>
      </w:r>
      <w:proofErr w:type="gramEnd"/>
      <w:r>
        <w:rPr>
          <w:rFonts w:ascii="仿宋_GB2312" w:eastAsia="仿宋_GB2312" w:hint="eastAsia"/>
          <w:sz w:val="28"/>
          <w:szCs w:val="28"/>
        </w:rPr>
        <w:t>接触未成年人行业入职人员性侵害违法犯罪记录</w:t>
      </w: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查询操作流程</w:t>
      </w: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3.</w:t>
      </w:r>
      <w:r>
        <w:rPr>
          <w:rFonts w:ascii="仿宋_GB2312" w:eastAsia="仿宋_GB2312" w:hint="eastAsia"/>
          <w:sz w:val="28"/>
          <w:szCs w:val="28"/>
        </w:rPr>
        <w:t>宁波</w:t>
      </w:r>
      <w:proofErr w:type="gramStart"/>
      <w:r>
        <w:rPr>
          <w:rFonts w:ascii="仿宋_GB2312" w:eastAsia="仿宋_GB2312" w:hint="eastAsia"/>
          <w:sz w:val="28"/>
          <w:szCs w:val="28"/>
        </w:rPr>
        <w:t>市密切</w:t>
      </w:r>
      <w:proofErr w:type="gramEnd"/>
      <w:r>
        <w:rPr>
          <w:rFonts w:ascii="仿宋_GB2312" w:eastAsia="仿宋_GB2312" w:hint="eastAsia"/>
          <w:sz w:val="28"/>
          <w:szCs w:val="28"/>
        </w:rPr>
        <w:t>接触未成年人行业入职人员性侵害违法犯罪记录</w:t>
      </w: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查询申请表</w:t>
      </w: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4.</w:t>
      </w:r>
      <w:r>
        <w:rPr>
          <w:rFonts w:ascii="仿宋_GB2312" w:eastAsia="仿宋_GB2312" w:hint="eastAsia"/>
          <w:sz w:val="28"/>
          <w:szCs w:val="28"/>
        </w:rPr>
        <w:t>宁波</w:t>
      </w:r>
      <w:proofErr w:type="gramStart"/>
      <w:r>
        <w:rPr>
          <w:rFonts w:ascii="仿宋_GB2312" w:eastAsia="仿宋_GB2312" w:hint="eastAsia"/>
          <w:sz w:val="28"/>
          <w:szCs w:val="28"/>
        </w:rPr>
        <w:t>市密切</w:t>
      </w:r>
      <w:proofErr w:type="gramEnd"/>
      <w:r>
        <w:rPr>
          <w:rFonts w:ascii="仿宋_GB2312" w:eastAsia="仿宋_GB2312" w:hint="eastAsia"/>
          <w:sz w:val="28"/>
          <w:szCs w:val="28"/>
        </w:rPr>
        <w:t>接触未成年人行业入职人员性侵害违法</w:t>
      </w:r>
      <w:r>
        <w:rPr>
          <w:rFonts w:ascii="仿宋_GB2312" w:eastAsia="仿宋_GB2312" w:hint="eastAsia"/>
          <w:sz w:val="28"/>
          <w:szCs w:val="28"/>
        </w:rPr>
        <w:t>犯罪记录</w:t>
      </w: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查询工作检察机关联系人</w:t>
      </w:r>
    </w:p>
    <w:p w:rsidR="00002423" w:rsidRDefault="00002423">
      <w:pPr>
        <w:spacing w:line="560" w:lineRule="exact"/>
        <w:rPr>
          <w:rFonts w:ascii="仿宋_GB2312" w:eastAsia="仿宋_GB2312" w:hAnsi="仿宋"/>
          <w:szCs w:val="32"/>
        </w:rPr>
      </w:pPr>
    </w:p>
    <w:p w:rsidR="00002423" w:rsidRDefault="00002423">
      <w:pPr>
        <w:spacing w:line="560" w:lineRule="exact"/>
        <w:rPr>
          <w:rFonts w:ascii="仿宋_GB2312" w:eastAsia="仿宋_GB2312" w:hAnsi="仿宋"/>
          <w:szCs w:val="32"/>
        </w:rPr>
      </w:pPr>
    </w:p>
    <w:p w:rsidR="00002423" w:rsidRDefault="00002423">
      <w:pPr>
        <w:spacing w:line="500" w:lineRule="exact"/>
        <w:ind w:firstLine="551"/>
        <w:rPr>
          <w:rFonts w:ascii="仿宋_GB2312" w:eastAsia="仿宋_GB2312" w:hint="eastAsia"/>
          <w:sz w:val="28"/>
          <w:szCs w:val="28"/>
        </w:rPr>
      </w:pPr>
    </w:p>
    <w:p w:rsidR="00EF70EB" w:rsidRDefault="00EF70EB">
      <w:pPr>
        <w:spacing w:line="500" w:lineRule="exact"/>
        <w:ind w:firstLine="551"/>
        <w:rPr>
          <w:rFonts w:ascii="仿宋_GB2312" w:eastAsia="仿宋_GB2312"/>
          <w:sz w:val="28"/>
          <w:szCs w:val="28"/>
        </w:rPr>
      </w:pPr>
    </w:p>
    <w:p w:rsidR="00002423" w:rsidRDefault="00002423">
      <w:pPr>
        <w:spacing w:line="500" w:lineRule="exact"/>
        <w:ind w:firstLine="551"/>
        <w:rPr>
          <w:rFonts w:ascii="仿宋_GB2312" w:eastAsia="仿宋_GB2312"/>
          <w:sz w:val="28"/>
          <w:szCs w:val="28"/>
        </w:rPr>
      </w:pPr>
    </w:p>
    <w:p w:rsidR="00002423" w:rsidRDefault="00416A80">
      <w:pPr>
        <w:spacing w:line="500" w:lineRule="exact"/>
        <w:rPr>
          <w:rFonts w:ascii="仿宋_GB2312" w:eastAsia="仿宋_GB2312"/>
          <w:sz w:val="28"/>
          <w:szCs w:val="28"/>
        </w:rPr>
      </w:pPr>
      <w:r>
        <w:rPr>
          <w:rFonts w:ascii="仿宋_GB2312" w:eastAsia="仿宋_GB2312" w:hint="eastAsia"/>
          <w:sz w:val="28"/>
          <w:szCs w:val="28"/>
        </w:rPr>
        <w:t>宁波市未成年人保护委员会办公室</w:t>
      </w:r>
      <w:r>
        <w:rPr>
          <w:rFonts w:ascii="仿宋_GB2312" w:eastAsia="仿宋_GB2312" w:hint="eastAsia"/>
          <w:sz w:val="28"/>
          <w:szCs w:val="28"/>
        </w:rPr>
        <w:t xml:space="preserve">            </w:t>
      </w:r>
      <w:r>
        <w:rPr>
          <w:rFonts w:ascii="仿宋_GB2312" w:eastAsia="仿宋_GB2312" w:hint="eastAsia"/>
          <w:sz w:val="28"/>
          <w:szCs w:val="28"/>
        </w:rPr>
        <w:t>共青团宁波市委</w:t>
      </w:r>
      <w:r>
        <w:rPr>
          <w:rFonts w:ascii="仿宋_GB2312" w:eastAsia="仿宋_GB2312" w:hint="eastAsia"/>
          <w:sz w:val="28"/>
          <w:szCs w:val="28"/>
        </w:rPr>
        <w:t xml:space="preserve">               </w:t>
      </w:r>
    </w:p>
    <w:p w:rsidR="00002423" w:rsidRDefault="00002423" w:rsidP="00EF70EB">
      <w:pPr>
        <w:spacing w:line="500" w:lineRule="exact"/>
        <w:ind w:firstLineChars="350" w:firstLine="965"/>
        <w:rPr>
          <w:rFonts w:ascii="仿宋_GB2312" w:eastAsia="仿宋_GB2312"/>
          <w:sz w:val="28"/>
          <w:szCs w:val="28"/>
        </w:rPr>
      </w:pPr>
    </w:p>
    <w:p w:rsidR="00002423" w:rsidRDefault="00002423" w:rsidP="00EF70EB">
      <w:pPr>
        <w:spacing w:line="500" w:lineRule="exact"/>
        <w:ind w:firstLineChars="350" w:firstLine="965"/>
        <w:rPr>
          <w:rFonts w:ascii="仿宋_GB2312" w:eastAsia="仿宋_GB2312" w:hint="eastAsia"/>
          <w:sz w:val="28"/>
          <w:szCs w:val="28"/>
        </w:rPr>
      </w:pPr>
    </w:p>
    <w:p w:rsidR="00EF70EB" w:rsidRDefault="00EF70EB" w:rsidP="00EF70EB">
      <w:pPr>
        <w:spacing w:line="500" w:lineRule="exact"/>
        <w:ind w:firstLineChars="350" w:firstLine="965"/>
        <w:rPr>
          <w:rFonts w:ascii="仿宋_GB2312" w:eastAsia="仿宋_GB2312"/>
          <w:sz w:val="28"/>
          <w:szCs w:val="28"/>
        </w:rPr>
      </w:pPr>
    </w:p>
    <w:p w:rsidR="00002423" w:rsidRDefault="00002423" w:rsidP="00EF70EB">
      <w:pPr>
        <w:spacing w:line="500" w:lineRule="exact"/>
        <w:ind w:firstLineChars="350" w:firstLine="965"/>
        <w:rPr>
          <w:rFonts w:ascii="仿宋_GB2312" w:eastAsia="仿宋_GB2312"/>
          <w:sz w:val="28"/>
          <w:szCs w:val="28"/>
        </w:rPr>
      </w:pPr>
    </w:p>
    <w:p w:rsidR="00002423" w:rsidRDefault="00002423" w:rsidP="00EF70EB">
      <w:pPr>
        <w:spacing w:line="500" w:lineRule="exact"/>
        <w:ind w:firstLineChars="350" w:firstLine="965"/>
        <w:rPr>
          <w:rFonts w:ascii="仿宋_GB2312" w:eastAsia="仿宋_GB2312"/>
          <w:sz w:val="28"/>
          <w:szCs w:val="28"/>
        </w:rPr>
      </w:pPr>
    </w:p>
    <w:p w:rsidR="00002423" w:rsidRDefault="00416A80">
      <w:pPr>
        <w:spacing w:line="50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宁波市人民检察院</w:t>
      </w:r>
      <w:r>
        <w:rPr>
          <w:rFonts w:ascii="仿宋_GB2312" w:eastAsia="仿宋_GB2312" w:hint="eastAsia"/>
          <w:sz w:val="28"/>
          <w:szCs w:val="28"/>
        </w:rPr>
        <w:t xml:space="preserve">                     </w:t>
      </w:r>
      <w:r>
        <w:rPr>
          <w:rFonts w:ascii="仿宋_GB2312" w:eastAsia="仿宋_GB2312" w:hint="eastAsia"/>
          <w:sz w:val="28"/>
          <w:szCs w:val="28"/>
        </w:rPr>
        <w:t>宁波市公安局</w:t>
      </w:r>
    </w:p>
    <w:p w:rsidR="00002423" w:rsidRDefault="00002423" w:rsidP="00EF70EB">
      <w:pPr>
        <w:spacing w:line="500" w:lineRule="exact"/>
        <w:ind w:firstLineChars="350" w:firstLine="965"/>
        <w:rPr>
          <w:rFonts w:ascii="仿宋_GB2312" w:eastAsia="仿宋_GB2312"/>
          <w:sz w:val="28"/>
          <w:szCs w:val="28"/>
        </w:rPr>
      </w:pPr>
    </w:p>
    <w:p w:rsidR="00002423" w:rsidRDefault="00002423" w:rsidP="00EF70EB">
      <w:pPr>
        <w:spacing w:line="500" w:lineRule="exact"/>
        <w:ind w:firstLineChars="350" w:firstLine="965"/>
        <w:rPr>
          <w:rFonts w:ascii="仿宋_GB2312" w:eastAsia="仿宋_GB2312"/>
          <w:sz w:val="28"/>
          <w:szCs w:val="28"/>
        </w:rPr>
      </w:pPr>
    </w:p>
    <w:p w:rsidR="00002423" w:rsidRDefault="00002423" w:rsidP="00EF70EB">
      <w:pPr>
        <w:spacing w:line="500" w:lineRule="exact"/>
        <w:ind w:firstLineChars="350" w:firstLine="965"/>
        <w:rPr>
          <w:rFonts w:ascii="仿宋_GB2312" w:eastAsia="仿宋_GB2312"/>
          <w:sz w:val="28"/>
          <w:szCs w:val="28"/>
        </w:rPr>
      </w:pPr>
    </w:p>
    <w:p w:rsidR="00EF70EB" w:rsidRDefault="00EF70EB" w:rsidP="00EF70EB">
      <w:pPr>
        <w:spacing w:line="480" w:lineRule="exact"/>
        <w:ind w:firstLineChars="350" w:firstLine="965"/>
        <w:rPr>
          <w:rFonts w:ascii="仿宋_GB2312" w:eastAsia="仿宋_GB2312"/>
          <w:sz w:val="28"/>
          <w:szCs w:val="28"/>
        </w:rPr>
      </w:pPr>
    </w:p>
    <w:p w:rsidR="00002423" w:rsidRDefault="00416A80" w:rsidP="00EF70EB">
      <w:pPr>
        <w:spacing w:line="48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宁波市中级人民法院</w:t>
      </w:r>
      <w:r>
        <w:rPr>
          <w:rFonts w:ascii="仿宋_GB2312" w:eastAsia="仿宋_GB2312" w:hint="eastAsia"/>
          <w:sz w:val="28"/>
          <w:szCs w:val="28"/>
        </w:rPr>
        <w:t xml:space="preserve">                    </w:t>
      </w:r>
      <w:r>
        <w:rPr>
          <w:rFonts w:ascii="仿宋_GB2312" w:eastAsia="仿宋_GB2312" w:hint="eastAsia"/>
          <w:sz w:val="28"/>
          <w:szCs w:val="28"/>
        </w:rPr>
        <w:t>宁波市教育局</w:t>
      </w:r>
      <w:r>
        <w:rPr>
          <w:rFonts w:ascii="仿宋_GB2312" w:eastAsia="仿宋_GB2312" w:hint="eastAsia"/>
          <w:sz w:val="28"/>
          <w:szCs w:val="28"/>
        </w:rPr>
        <w:t xml:space="preserve">    </w:t>
      </w:r>
    </w:p>
    <w:p w:rsidR="00002423" w:rsidRDefault="00416A80" w:rsidP="00EF70EB">
      <w:pPr>
        <w:spacing w:line="480" w:lineRule="exact"/>
        <w:rPr>
          <w:rFonts w:ascii="仿宋_GB2312" w:eastAsia="仿宋_GB2312"/>
          <w:sz w:val="28"/>
          <w:szCs w:val="28"/>
        </w:rPr>
      </w:pPr>
      <w:r>
        <w:rPr>
          <w:rFonts w:ascii="仿宋_GB2312" w:eastAsia="仿宋_GB2312" w:hint="eastAsia"/>
          <w:sz w:val="28"/>
          <w:szCs w:val="28"/>
        </w:rPr>
        <w:t xml:space="preserve">                       </w:t>
      </w:r>
    </w:p>
    <w:p w:rsidR="00002423" w:rsidRDefault="00002423" w:rsidP="00EF70EB">
      <w:pPr>
        <w:spacing w:line="480" w:lineRule="exact"/>
        <w:rPr>
          <w:rFonts w:ascii="仿宋_GB2312" w:eastAsia="仿宋_GB2312"/>
          <w:sz w:val="28"/>
          <w:szCs w:val="28"/>
        </w:rPr>
      </w:pPr>
    </w:p>
    <w:p w:rsidR="00002423" w:rsidRDefault="00002423" w:rsidP="00EF70EB">
      <w:pPr>
        <w:spacing w:line="480" w:lineRule="exact"/>
        <w:ind w:firstLineChars="200" w:firstLine="552"/>
        <w:rPr>
          <w:rFonts w:ascii="仿宋_GB2312" w:eastAsia="仿宋_GB2312" w:hint="eastAsia"/>
          <w:sz w:val="28"/>
          <w:szCs w:val="28"/>
        </w:rPr>
      </w:pPr>
    </w:p>
    <w:p w:rsidR="00EF70EB" w:rsidRDefault="00EF70EB" w:rsidP="00EF70EB">
      <w:pPr>
        <w:spacing w:line="480" w:lineRule="exact"/>
        <w:ind w:firstLineChars="200" w:firstLine="552"/>
        <w:rPr>
          <w:rFonts w:ascii="仿宋_GB2312" w:eastAsia="仿宋_GB2312"/>
          <w:sz w:val="28"/>
          <w:szCs w:val="28"/>
        </w:rPr>
      </w:pPr>
    </w:p>
    <w:p w:rsidR="00002423" w:rsidRDefault="00002423" w:rsidP="00EF70EB">
      <w:pPr>
        <w:spacing w:line="480" w:lineRule="exact"/>
        <w:ind w:firstLineChars="200" w:firstLine="552"/>
        <w:rPr>
          <w:rFonts w:ascii="仿宋_GB2312" w:eastAsia="仿宋_GB2312"/>
          <w:sz w:val="28"/>
          <w:szCs w:val="28"/>
        </w:rPr>
      </w:pPr>
    </w:p>
    <w:p w:rsidR="00002423" w:rsidRDefault="00416A80" w:rsidP="00EF70EB">
      <w:pPr>
        <w:spacing w:line="480" w:lineRule="exact"/>
        <w:jc w:val="center"/>
        <w:rPr>
          <w:rFonts w:ascii="仿宋_GB2312" w:eastAsia="仿宋_GB2312"/>
          <w:sz w:val="28"/>
          <w:szCs w:val="28"/>
        </w:rPr>
      </w:pPr>
      <w:r>
        <w:rPr>
          <w:rFonts w:ascii="仿宋_GB2312" w:eastAsia="仿宋_GB2312" w:hint="eastAsia"/>
          <w:sz w:val="28"/>
          <w:szCs w:val="28"/>
        </w:rPr>
        <w:t>宁波市民政局</w:t>
      </w:r>
      <w:r>
        <w:rPr>
          <w:rFonts w:ascii="仿宋_GB2312" w:eastAsia="仿宋_GB2312" w:hint="eastAsia"/>
          <w:sz w:val="28"/>
          <w:szCs w:val="28"/>
        </w:rPr>
        <w:t xml:space="preserve">                     </w:t>
      </w:r>
      <w:r>
        <w:rPr>
          <w:rFonts w:ascii="仿宋_GB2312" w:eastAsia="仿宋_GB2312" w:hint="eastAsia"/>
          <w:sz w:val="28"/>
          <w:szCs w:val="28"/>
        </w:rPr>
        <w:t>宁波市司法局</w:t>
      </w:r>
    </w:p>
    <w:p w:rsidR="00002423" w:rsidRDefault="00002423" w:rsidP="00EF70EB">
      <w:pPr>
        <w:spacing w:line="480" w:lineRule="exact"/>
        <w:ind w:firstLineChars="400" w:firstLine="1103"/>
        <w:jc w:val="center"/>
        <w:rPr>
          <w:rFonts w:ascii="仿宋_GB2312" w:eastAsia="仿宋_GB2312"/>
          <w:sz w:val="28"/>
          <w:szCs w:val="28"/>
        </w:rPr>
      </w:pPr>
    </w:p>
    <w:p w:rsidR="00002423" w:rsidRDefault="00002423" w:rsidP="00EF70EB">
      <w:pPr>
        <w:spacing w:line="480" w:lineRule="exact"/>
        <w:ind w:firstLineChars="400" w:firstLine="1103"/>
        <w:jc w:val="center"/>
        <w:rPr>
          <w:rFonts w:ascii="仿宋_GB2312" w:eastAsia="仿宋_GB2312"/>
          <w:sz w:val="28"/>
          <w:szCs w:val="28"/>
        </w:rPr>
      </w:pPr>
    </w:p>
    <w:p w:rsidR="00002423" w:rsidRDefault="00002423" w:rsidP="00EF70EB">
      <w:pPr>
        <w:spacing w:line="480" w:lineRule="exact"/>
        <w:ind w:firstLineChars="400" w:firstLine="1103"/>
        <w:jc w:val="center"/>
        <w:rPr>
          <w:rFonts w:ascii="仿宋_GB2312" w:eastAsia="仿宋_GB2312"/>
          <w:sz w:val="28"/>
          <w:szCs w:val="28"/>
        </w:rPr>
      </w:pPr>
    </w:p>
    <w:p w:rsidR="00002423" w:rsidRDefault="00002423" w:rsidP="00EF70EB">
      <w:pPr>
        <w:spacing w:line="480" w:lineRule="exact"/>
        <w:ind w:firstLineChars="400" w:firstLine="1103"/>
        <w:jc w:val="center"/>
        <w:rPr>
          <w:rFonts w:ascii="仿宋_GB2312" w:eastAsia="仿宋_GB2312" w:hint="eastAsia"/>
          <w:sz w:val="28"/>
          <w:szCs w:val="28"/>
        </w:rPr>
      </w:pPr>
    </w:p>
    <w:p w:rsidR="00EF70EB" w:rsidRDefault="00EF70EB" w:rsidP="00EF70EB">
      <w:pPr>
        <w:spacing w:line="480" w:lineRule="exact"/>
        <w:ind w:firstLineChars="400" w:firstLine="1103"/>
        <w:jc w:val="center"/>
        <w:rPr>
          <w:rFonts w:ascii="仿宋_GB2312" w:eastAsia="仿宋_GB2312"/>
          <w:sz w:val="28"/>
          <w:szCs w:val="28"/>
        </w:rPr>
      </w:pPr>
    </w:p>
    <w:p w:rsidR="00002423" w:rsidRDefault="00416A80" w:rsidP="00EF70EB">
      <w:pPr>
        <w:spacing w:line="480" w:lineRule="exact"/>
        <w:ind w:firstLineChars="100" w:firstLine="276"/>
        <w:rPr>
          <w:rFonts w:ascii="仿宋_GB2312" w:eastAsia="仿宋_GB2312"/>
          <w:sz w:val="28"/>
          <w:szCs w:val="28"/>
        </w:rPr>
      </w:pPr>
      <w:r>
        <w:rPr>
          <w:rFonts w:ascii="仿宋_GB2312" w:eastAsia="仿宋_GB2312" w:hint="eastAsia"/>
          <w:sz w:val="28"/>
          <w:szCs w:val="28"/>
        </w:rPr>
        <w:t>宁波市人力资源和社会保障局</w:t>
      </w:r>
      <w:r>
        <w:rPr>
          <w:rFonts w:ascii="仿宋_GB2312" w:eastAsia="仿宋_GB2312" w:hint="eastAsia"/>
          <w:sz w:val="28"/>
          <w:szCs w:val="28"/>
        </w:rPr>
        <w:t xml:space="preserve">              </w:t>
      </w:r>
      <w:r>
        <w:rPr>
          <w:rFonts w:ascii="仿宋_GB2312" w:eastAsia="仿宋_GB2312" w:hint="eastAsia"/>
          <w:sz w:val="28"/>
          <w:szCs w:val="28"/>
        </w:rPr>
        <w:t>宁波市文广旅游局</w:t>
      </w:r>
    </w:p>
    <w:p w:rsidR="00002423" w:rsidRDefault="00002423" w:rsidP="00EF70EB">
      <w:pPr>
        <w:spacing w:line="480" w:lineRule="exact"/>
        <w:ind w:firstLineChars="400" w:firstLine="1103"/>
        <w:jc w:val="center"/>
        <w:rPr>
          <w:rFonts w:ascii="仿宋_GB2312" w:eastAsia="仿宋_GB2312"/>
          <w:sz w:val="28"/>
          <w:szCs w:val="28"/>
        </w:rPr>
      </w:pPr>
    </w:p>
    <w:p w:rsidR="00002423" w:rsidRDefault="00002423" w:rsidP="00EF70EB">
      <w:pPr>
        <w:spacing w:line="480" w:lineRule="exact"/>
        <w:ind w:firstLineChars="400" w:firstLine="1103"/>
        <w:jc w:val="center"/>
        <w:rPr>
          <w:rFonts w:ascii="仿宋_GB2312" w:eastAsia="仿宋_GB2312"/>
          <w:sz w:val="28"/>
          <w:szCs w:val="28"/>
        </w:rPr>
      </w:pPr>
    </w:p>
    <w:p w:rsidR="00002423" w:rsidRDefault="00002423" w:rsidP="00EF70EB">
      <w:pPr>
        <w:spacing w:line="480" w:lineRule="exact"/>
        <w:jc w:val="center"/>
        <w:rPr>
          <w:rFonts w:ascii="仿宋_GB2312" w:eastAsia="仿宋_GB2312"/>
          <w:sz w:val="28"/>
          <w:szCs w:val="28"/>
        </w:rPr>
      </w:pPr>
    </w:p>
    <w:p w:rsidR="00002423" w:rsidRDefault="00002423" w:rsidP="00EF70EB">
      <w:pPr>
        <w:spacing w:line="480" w:lineRule="exact"/>
        <w:ind w:firstLineChars="400" w:firstLine="1103"/>
        <w:jc w:val="center"/>
        <w:rPr>
          <w:rFonts w:ascii="仿宋_GB2312" w:eastAsia="仿宋_GB2312"/>
          <w:sz w:val="28"/>
          <w:szCs w:val="28"/>
        </w:rPr>
      </w:pPr>
    </w:p>
    <w:p w:rsidR="00002423" w:rsidRDefault="00002423" w:rsidP="00EF70EB">
      <w:pPr>
        <w:spacing w:line="480" w:lineRule="exact"/>
        <w:ind w:firstLineChars="400" w:firstLine="1103"/>
        <w:jc w:val="center"/>
        <w:rPr>
          <w:rFonts w:ascii="仿宋_GB2312" w:eastAsia="仿宋_GB2312"/>
          <w:sz w:val="28"/>
          <w:szCs w:val="28"/>
        </w:rPr>
      </w:pPr>
    </w:p>
    <w:p w:rsidR="00002423" w:rsidRDefault="00416A80" w:rsidP="00EF70EB">
      <w:pPr>
        <w:spacing w:line="48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宁波市卫生健康委员会</w:t>
      </w:r>
      <w:r>
        <w:rPr>
          <w:rFonts w:ascii="仿宋_GB2312" w:eastAsia="仿宋_GB2312" w:hint="eastAsia"/>
          <w:sz w:val="28"/>
          <w:szCs w:val="28"/>
        </w:rPr>
        <w:t xml:space="preserve">                 </w:t>
      </w:r>
      <w:r>
        <w:rPr>
          <w:rFonts w:ascii="仿宋_GB2312" w:eastAsia="仿宋_GB2312" w:hint="eastAsia"/>
          <w:sz w:val="28"/>
          <w:szCs w:val="28"/>
        </w:rPr>
        <w:t>宁波市市场监督管理局</w:t>
      </w:r>
    </w:p>
    <w:p w:rsidR="00002423" w:rsidRDefault="00002423" w:rsidP="00EF70EB">
      <w:pPr>
        <w:spacing w:line="480" w:lineRule="exact"/>
        <w:ind w:firstLineChars="400" w:firstLine="1103"/>
        <w:rPr>
          <w:rFonts w:ascii="仿宋_GB2312" w:eastAsia="仿宋_GB2312"/>
          <w:sz w:val="28"/>
          <w:szCs w:val="28"/>
        </w:rPr>
      </w:pPr>
    </w:p>
    <w:p w:rsidR="00002423" w:rsidRDefault="00416A80" w:rsidP="00EF70EB">
      <w:pPr>
        <w:spacing w:line="480" w:lineRule="exact"/>
        <w:rPr>
          <w:rFonts w:ascii="仿宋_GB2312" w:eastAsia="仿宋_GB2312"/>
          <w:sz w:val="28"/>
          <w:szCs w:val="28"/>
        </w:rPr>
      </w:pPr>
      <w:r>
        <w:rPr>
          <w:rFonts w:ascii="仿宋_GB2312" w:eastAsia="仿宋_GB2312" w:hint="eastAsia"/>
          <w:sz w:val="28"/>
          <w:szCs w:val="28"/>
        </w:rPr>
        <w:t xml:space="preserve">                             </w:t>
      </w:r>
    </w:p>
    <w:p w:rsidR="00002423" w:rsidRDefault="00416A80" w:rsidP="00EF70EB">
      <w:pPr>
        <w:spacing w:line="480" w:lineRule="exact"/>
        <w:ind w:firstLineChars="100" w:firstLine="276"/>
        <w:rPr>
          <w:rFonts w:ascii="仿宋_GB2312" w:eastAsia="仿宋_GB2312"/>
          <w:sz w:val="28"/>
          <w:szCs w:val="28"/>
        </w:rPr>
      </w:pPr>
      <w:r>
        <w:rPr>
          <w:rFonts w:ascii="仿宋_GB2312" w:eastAsia="仿宋_GB2312" w:hint="eastAsia"/>
          <w:sz w:val="28"/>
          <w:szCs w:val="28"/>
        </w:rPr>
        <w:t xml:space="preserve">             </w:t>
      </w:r>
    </w:p>
    <w:p w:rsidR="00002423" w:rsidRDefault="00002423" w:rsidP="00EF70EB">
      <w:pPr>
        <w:spacing w:line="480" w:lineRule="exact"/>
        <w:ind w:firstLineChars="100" w:firstLine="276"/>
        <w:rPr>
          <w:rFonts w:ascii="仿宋_GB2312" w:eastAsia="仿宋_GB2312"/>
          <w:sz w:val="28"/>
          <w:szCs w:val="28"/>
        </w:rPr>
      </w:pPr>
    </w:p>
    <w:p w:rsidR="00002423" w:rsidRDefault="00002423" w:rsidP="00EF70EB">
      <w:pPr>
        <w:spacing w:line="480" w:lineRule="exact"/>
        <w:ind w:firstLineChars="100" w:firstLine="276"/>
        <w:rPr>
          <w:rFonts w:ascii="仿宋_GB2312" w:eastAsia="仿宋_GB2312"/>
          <w:sz w:val="28"/>
          <w:szCs w:val="28"/>
        </w:rPr>
      </w:pPr>
    </w:p>
    <w:p w:rsidR="00002423" w:rsidRDefault="00416A80" w:rsidP="00EF70EB">
      <w:pPr>
        <w:spacing w:line="480" w:lineRule="exact"/>
        <w:rPr>
          <w:rFonts w:ascii="仿宋_GB2312" w:eastAsia="仿宋_GB2312"/>
          <w:sz w:val="28"/>
          <w:szCs w:val="28"/>
        </w:rPr>
      </w:pPr>
      <w:r>
        <w:rPr>
          <w:rFonts w:ascii="仿宋_GB2312" w:eastAsia="仿宋_GB2312" w:hint="eastAsia"/>
          <w:sz w:val="28"/>
          <w:szCs w:val="28"/>
        </w:rPr>
        <w:t xml:space="preserve">                          </w:t>
      </w:r>
      <w:r>
        <w:rPr>
          <w:rFonts w:ascii="仿宋_GB2312" w:eastAsia="仿宋_GB2312" w:hint="eastAsia"/>
          <w:sz w:val="28"/>
          <w:szCs w:val="28"/>
        </w:rPr>
        <w:t>宁波市体育局</w:t>
      </w:r>
      <w:r>
        <w:rPr>
          <w:rFonts w:ascii="仿宋_GB2312" w:eastAsia="仿宋_GB2312" w:hint="eastAsia"/>
          <w:sz w:val="28"/>
          <w:szCs w:val="28"/>
        </w:rPr>
        <w:t xml:space="preserve">  </w:t>
      </w:r>
    </w:p>
    <w:p w:rsidR="00002423" w:rsidRDefault="00416A80" w:rsidP="00EF70EB">
      <w:pPr>
        <w:spacing w:line="480" w:lineRule="exact"/>
        <w:ind w:firstLineChars="1200" w:firstLine="3310"/>
        <w:rPr>
          <w:rFonts w:ascii="仿宋_GB2312" w:eastAsia="仿宋_GB2312"/>
          <w:sz w:val="28"/>
          <w:szCs w:val="28"/>
        </w:rPr>
      </w:pPr>
      <w:r>
        <w:rPr>
          <w:rFonts w:ascii="仿宋_GB2312" w:eastAsia="仿宋_GB2312" w:hint="eastAsia"/>
          <w:sz w:val="28"/>
          <w:szCs w:val="28"/>
        </w:rPr>
        <w:t>2019</w:t>
      </w:r>
      <w:r>
        <w:rPr>
          <w:rFonts w:ascii="仿宋_GB2312" w:eastAsia="仿宋_GB2312" w:hint="eastAsia"/>
          <w:sz w:val="28"/>
          <w:szCs w:val="28"/>
        </w:rPr>
        <w:t>年</w:t>
      </w:r>
      <w:r>
        <w:rPr>
          <w:rFonts w:ascii="仿宋_GB2312" w:eastAsia="仿宋_GB2312" w:hint="eastAsia"/>
          <w:sz w:val="28"/>
          <w:szCs w:val="28"/>
        </w:rPr>
        <w:t>12</w:t>
      </w:r>
      <w:r>
        <w:rPr>
          <w:rFonts w:ascii="仿宋_GB2312" w:eastAsia="仿宋_GB2312" w:hint="eastAsia"/>
          <w:sz w:val="28"/>
          <w:szCs w:val="28"/>
        </w:rPr>
        <w:t>月</w:t>
      </w:r>
      <w:r>
        <w:rPr>
          <w:rFonts w:ascii="仿宋_GB2312" w:eastAsia="仿宋_GB2312" w:hint="eastAsia"/>
          <w:sz w:val="28"/>
          <w:szCs w:val="28"/>
        </w:rPr>
        <w:t>1</w:t>
      </w:r>
      <w:r>
        <w:rPr>
          <w:rFonts w:ascii="仿宋_GB2312" w:eastAsia="仿宋_GB2312" w:hint="eastAsia"/>
          <w:sz w:val="28"/>
          <w:szCs w:val="28"/>
        </w:rPr>
        <w:t>2</w:t>
      </w:r>
      <w:r>
        <w:rPr>
          <w:rFonts w:ascii="仿宋_GB2312" w:eastAsia="仿宋_GB2312" w:hint="eastAsia"/>
          <w:sz w:val="28"/>
          <w:szCs w:val="28"/>
        </w:rPr>
        <w:t>日</w:t>
      </w:r>
    </w:p>
    <w:p w:rsidR="00002423" w:rsidRDefault="00416A80">
      <w:pPr>
        <w:spacing w:line="560" w:lineRule="exact"/>
        <w:rPr>
          <w:rFonts w:ascii="黑体" w:eastAsia="黑体" w:hAnsi="黑体"/>
          <w:szCs w:val="32"/>
        </w:rPr>
      </w:pPr>
      <w:r>
        <w:rPr>
          <w:rFonts w:ascii="黑体" w:eastAsia="黑体" w:hAnsi="黑体" w:hint="eastAsia"/>
          <w:szCs w:val="32"/>
        </w:rPr>
        <w:lastRenderedPageBreak/>
        <w:t>附件</w:t>
      </w:r>
      <w:r>
        <w:rPr>
          <w:rFonts w:ascii="黑体" w:eastAsia="黑体" w:hAnsi="黑体" w:hint="eastAsia"/>
          <w:szCs w:val="32"/>
        </w:rPr>
        <w:t>1</w:t>
      </w:r>
    </w:p>
    <w:p w:rsidR="00002423" w:rsidRDefault="00002423">
      <w:pPr>
        <w:spacing w:line="560" w:lineRule="exact"/>
        <w:rPr>
          <w:rFonts w:ascii="黑体" w:eastAsia="黑体" w:hAnsi="黑体"/>
          <w:szCs w:val="32"/>
        </w:rPr>
      </w:pPr>
    </w:p>
    <w:p w:rsidR="00002423" w:rsidRDefault="00416A80">
      <w:pPr>
        <w:spacing w:line="56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宁波</w:t>
      </w:r>
      <w:proofErr w:type="gramStart"/>
      <w:r>
        <w:rPr>
          <w:rFonts w:ascii="方正小标宋简体" w:eastAsia="方正小标宋简体" w:hAnsi="方正小标宋简体" w:cs="方正小标宋简体" w:hint="eastAsia"/>
          <w:color w:val="000000"/>
          <w:kern w:val="0"/>
          <w:sz w:val="44"/>
          <w:szCs w:val="44"/>
        </w:rPr>
        <w:t>市密切</w:t>
      </w:r>
      <w:proofErr w:type="gramEnd"/>
      <w:r>
        <w:rPr>
          <w:rFonts w:ascii="方正小标宋简体" w:eastAsia="方正小标宋简体" w:hAnsi="方正小标宋简体" w:cs="方正小标宋简体" w:hint="eastAsia"/>
          <w:color w:val="000000"/>
          <w:kern w:val="0"/>
          <w:sz w:val="44"/>
          <w:szCs w:val="44"/>
        </w:rPr>
        <w:t>接触未成年人行业入职人员</w:t>
      </w:r>
    </w:p>
    <w:p w:rsidR="00002423" w:rsidRDefault="00416A80">
      <w:pPr>
        <w:spacing w:line="56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性侵害违法犯罪记录查询办法</w:t>
      </w:r>
    </w:p>
    <w:p w:rsidR="00002423" w:rsidRDefault="00002423">
      <w:pPr>
        <w:spacing w:line="560" w:lineRule="exact"/>
        <w:jc w:val="center"/>
        <w:rPr>
          <w:rFonts w:ascii="方正小标宋简体" w:eastAsia="方正小标宋简体" w:hAnsi="方正小标宋简体" w:cs="方正小标宋简体"/>
          <w:color w:val="000000"/>
          <w:kern w:val="0"/>
          <w:sz w:val="44"/>
          <w:szCs w:val="44"/>
        </w:rPr>
      </w:pPr>
    </w:p>
    <w:p w:rsidR="00002423" w:rsidRDefault="00416A80">
      <w:pPr>
        <w:spacing w:line="560" w:lineRule="exact"/>
        <w:rPr>
          <w:rFonts w:ascii="仿宋_GB2312" w:eastAsia="仿宋_GB2312" w:hAnsi="仿宋"/>
          <w:szCs w:val="32"/>
        </w:rPr>
      </w:pPr>
      <w:r>
        <w:rPr>
          <w:rFonts w:ascii="仿宋_GB2312" w:eastAsia="仿宋_GB2312" w:hAnsi="仿宋" w:hint="eastAsia"/>
          <w:b/>
          <w:szCs w:val="32"/>
        </w:rPr>
        <w:t xml:space="preserve">    </w:t>
      </w:r>
      <w:r>
        <w:rPr>
          <w:rFonts w:ascii="仿宋_GB2312" w:eastAsia="仿宋_GB2312" w:hAnsi="仿宋" w:hint="eastAsia"/>
          <w:b/>
          <w:szCs w:val="32"/>
        </w:rPr>
        <w:t>第一条</w:t>
      </w:r>
      <w:r>
        <w:rPr>
          <w:rFonts w:ascii="仿宋_GB2312" w:eastAsia="仿宋_GB2312" w:hAnsi="仿宋" w:hint="eastAsia"/>
          <w:szCs w:val="32"/>
        </w:rPr>
        <w:t xml:space="preserve">  </w:t>
      </w:r>
      <w:r>
        <w:rPr>
          <w:rFonts w:ascii="仿宋_GB2312" w:eastAsia="仿宋_GB2312" w:hAnsi="仿宋" w:hint="eastAsia"/>
          <w:szCs w:val="32"/>
        </w:rPr>
        <w:t>为营造未成年人健康成长法治环境，限制性侵害违法犯罪人员密切接触未成年人，最大限度预防性侵害未成年人案件发生，根据《中华人民共和国未成年人保护法》《中华人民共和国刑法》《中华人民共和国刑事诉讼法》《中华人民共和国治安管理处罚法》等规定，制定本办法。</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第二条</w:t>
      </w:r>
      <w:r>
        <w:rPr>
          <w:rFonts w:ascii="仿宋_GB2312" w:eastAsia="仿宋_GB2312" w:hAnsi="仿宋" w:hint="eastAsia"/>
          <w:szCs w:val="32"/>
        </w:rPr>
        <w:t xml:space="preserve">  </w:t>
      </w:r>
      <w:r>
        <w:rPr>
          <w:rFonts w:ascii="仿宋_GB2312" w:eastAsia="仿宋_GB2312" w:hAnsi="仿宋" w:hint="eastAsia"/>
          <w:szCs w:val="32"/>
        </w:rPr>
        <w:t>密切接触未成年人行业入职人员性侵害违法犯罪记录查询是指本市从事与未成年人密切接触行业的企事业单位、社会组织等用人单位</w:t>
      </w:r>
      <w:r>
        <w:rPr>
          <w:rFonts w:ascii="仿宋_GB2312" w:eastAsia="仿宋_GB2312" w:hAnsi="仿宋" w:hint="eastAsia"/>
          <w:szCs w:val="32"/>
        </w:rPr>
        <w:t>，</w:t>
      </w:r>
      <w:r>
        <w:rPr>
          <w:rFonts w:ascii="仿宋_GB2312" w:eastAsia="仿宋_GB2312" w:hAnsi="仿宋" w:hint="eastAsia"/>
          <w:szCs w:val="32"/>
        </w:rPr>
        <w:t>作为本办法的实施主体，上述用人单位</w:t>
      </w:r>
      <w:r>
        <w:rPr>
          <w:rFonts w:ascii="仿宋_GB2312" w:eastAsia="仿宋_GB2312" w:hAnsi="仿宋" w:hint="eastAsia"/>
          <w:szCs w:val="32"/>
        </w:rPr>
        <w:t>在录用从业人员前，应当向检察机关提出</w:t>
      </w:r>
      <w:r>
        <w:rPr>
          <w:rFonts w:ascii="仿宋_GB2312" w:eastAsia="仿宋_GB2312" w:hAnsi="仿宋" w:hint="eastAsia"/>
          <w:spacing w:val="-12"/>
          <w:szCs w:val="32"/>
        </w:rPr>
        <w:t>查询申请</w:t>
      </w:r>
      <w:r>
        <w:rPr>
          <w:rFonts w:ascii="仿宋_GB2312" w:eastAsia="仿宋_GB2312" w:hAnsi="仿宋" w:hint="eastAsia"/>
          <w:spacing w:val="-12"/>
          <w:szCs w:val="32"/>
        </w:rPr>
        <w:t>；</w:t>
      </w:r>
      <w:r>
        <w:rPr>
          <w:rFonts w:ascii="仿宋_GB2312" w:eastAsia="仿宋_GB2312" w:hAnsi="仿宋" w:hint="eastAsia"/>
          <w:spacing w:val="-12"/>
          <w:szCs w:val="32"/>
        </w:rPr>
        <w:t>发现近十年内存在性侵害违法犯罪记录的，应当不予录用。</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未成年人犯罪记录封存的，依照有关法律法规执行。</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第三条</w:t>
      </w:r>
      <w:r>
        <w:rPr>
          <w:rFonts w:ascii="仿宋_GB2312" w:eastAsia="仿宋_GB2312" w:hAnsi="仿宋" w:hint="eastAsia"/>
          <w:b/>
          <w:szCs w:val="32"/>
        </w:rPr>
        <w:t xml:space="preserve">  </w:t>
      </w:r>
      <w:r>
        <w:rPr>
          <w:rFonts w:ascii="仿宋_GB2312" w:eastAsia="仿宋_GB2312" w:hAnsi="仿宋" w:hint="eastAsia"/>
          <w:szCs w:val="32"/>
        </w:rPr>
        <w:t>用人单位对通过查询获悉的有关性侵害违法犯罪信息应当保密，不得散布或者用于其他用途。</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第四条</w:t>
      </w:r>
      <w:r>
        <w:rPr>
          <w:rFonts w:ascii="仿宋_GB2312" w:eastAsia="仿宋_GB2312" w:hAnsi="仿宋" w:hint="eastAsia"/>
          <w:szCs w:val="32"/>
        </w:rPr>
        <w:t xml:space="preserve">  </w:t>
      </w:r>
      <w:r>
        <w:rPr>
          <w:rFonts w:ascii="仿宋_GB2312" w:eastAsia="仿宋_GB2312" w:hAnsi="仿宋" w:hint="eastAsia"/>
          <w:szCs w:val="32"/>
        </w:rPr>
        <w:t>本办法所指性侵害违法犯罪包括以下几种情形：</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一）实施了《中华人民共和国刑法》第二百三十六条、第二百三十七条、第三百五十八条、第三百五十九条等规定的强奸，强制猥亵、侮辱，猥亵儿童，组织卖淫，强迫卖淫，引诱、容留、介绍卖淫，引诱幼女卖淫等犯罪行为，依法被判处刑罚或被决定</w:t>
      </w:r>
      <w:r>
        <w:rPr>
          <w:rFonts w:ascii="仿宋_GB2312" w:eastAsia="仿宋_GB2312" w:hAnsi="仿宋" w:hint="eastAsia"/>
          <w:szCs w:val="32"/>
        </w:rPr>
        <w:lastRenderedPageBreak/>
        <w:t>相对不起诉的；</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（二）因违反《中华人民共和国治安管理处罚法》第四十四条规定的猥亵行为被行政</w:t>
      </w:r>
      <w:r>
        <w:rPr>
          <w:rFonts w:ascii="仿宋_GB2312" w:eastAsia="仿宋_GB2312" w:hAnsi="仿宋" w:hint="eastAsia"/>
          <w:szCs w:val="32"/>
        </w:rPr>
        <w:t>处罚的人员；</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（三）司法机关、公安机关所掌握的，已经鉴定被认为具有性侵害病态心理、人格异常的，如恋童癖、性控制能力弱等。</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第五条</w:t>
      </w:r>
      <w:r>
        <w:rPr>
          <w:rFonts w:ascii="仿宋_GB2312" w:eastAsia="仿宋_GB2312" w:hAnsi="仿宋" w:hint="eastAsia"/>
          <w:szCs w:val="32"/>
        </w:rPr>
        <w:t xml:space="preserve">  </w:t>
      </w:r>
      <w:r>
        <w:rPr>
          <w:rFonts w:ascii="仿宋_GB2312" w:eastAsia="仿宋_GB2312" w:hAnsi="仿宋" w:hint="eastAsia"/>
          <w:szCs w:val="32"/>
        </w:rPr>
        <w:t>本办法所称“密切接触未成年人行业”是指对未成年人负有监护、教育、培训、救助、看护、医疗等特殊职责的单位、组织、机构等，包括中小学校、幼儿园等教育机构；文化教育、职业技能等校外教育培训机构；文化、体育等技能训练机构；未成年人救助保护机构、儿童福利机构等未成年人安置、救助机构；婴幼儿照护和未成年人早期教育服务机构；各种校外托班、夏令营等临时看护机构；为未成年人提供医疗服务的医疗机构</w:t>
      </w:r>
      <w:r>
        <w:rPr>
          <w:rFonts w:ascii="仿宋_GB2312" w:eastAsia="仿宋_GB2312" w:hAnsi="仿宋" w:hint="eastAsia"/>
          <w:szCs w:val="32"/>
        </w:rPr>
        <w:t>等。</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第六条</w:t>
      </w:r>
      <w:r>
        <w:rPr>
          <w:rFonts w:ascii="仿宋_GB2312" w:eastAsia="仿宋_GB2312" w:hAnsi="仿宋" w:hint="eastAsia"/>
          <w:b/>
          <w:szCs w:val="32"/>
        </w:rPr>
        <w:t xml:space="preserve">  </w:t>
      </w:r>
      <w:r>
        <w:rPr>
          <w:rFonts w:ascii="仿宋_GB2312" w:eastAsia="仿宋_GB2312" w:hAnsi="仿宋" w:hint="eastAsia"/>
          <w:szCs w:val="32"/>
        </w:rPr>
        <w:t>本办法所称“密切接触未成年人行业人员”包括教师、培训师、教练、保育员、医生</w:t>
      </w:r>
      <w:r>
        <w:rPr>
          <w:rFonts w:ascii="仿宋_GB2312" w:eastAsia="仿宋_GB2312" w:hAnsi="仿宋" w:hint="eastAsia"/>
          <w:szCs w:val="32"/>
        </w:rPr>
        <w:t>、</w:t>
      </w:r>
      <w:r>
        <w:rPr>
          <w:rFonts w:ascii="仿宋_GB2312" w:eastAsia="仿宋_GB2312" w:hAnsi="仿宋" w:hint="eastAsia"/>
          <w:szCs w:val="32"/>
        </w:rPr>
        <w:t>青少年</w:t>
      </w:r>
      <w:r>
        <w:rPr>
          <w:rFonts w:ascii="仿宋_GB2312" w:eastAsia="仿宋_GB2312" w:hAnsi="仿宋" w:hint="eastAsia"/>
          <w:szCs w:val="32"/>
        </w:rPr>
        <w:t>事务</w:t>
      </w:r>
      <w:r>
        <w:rPr>
          <w:rFonts w:ascii="仿宋_GB2312" w:eastAsia="仿宋_GB2312" w:hAnsi="仿宋" w:hint="eastAsia"/>
          <w:szCs w:val="32"/>
        </w:rPr>
        <w:t>社工、儿童心理咨询师等直接对未成年人负有特殊职责的工作人员，也包括行政工作人员以及保安、门卫、驾驶员、保洁员和各级各类民办学校的举办者、理事会或者董事会成员、监事等虽不直接负有特殊职责，但具有密切接触未成年人工作便利的其他工作人员。</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第七条</w:t>
      </w:r>
      <w:r>
        <w:rPr>
          <w:rFonts w:ascii="仿宋_GB2312" w:eastAsia="仿宋_GB2312" w:hAnsi="仿宋" w:hint="eastAsia"/>
          <w:b/>
          <w:szCs w:val="32"/>
        </w:rPr>
        <w:t xml:space="preserve">  </w:t>
      </w:r>
      <w:r>
        <w:rPr>
          <w:rFonts w:ascii="仿宋_GB2312" w:eastAsia="仿宋_GB2312" w:hAnsi="仿宋" w:hint="eastAsia"/>
          <w:szCs w:val="32"/>
        </w:rPr>
        <w:t>共青团、教育、人社、卫健、民政、体育、文</w:t>
      </w:r>
      <w:proofErr w:type="gramStart"/>
      <w:r>
        <w:rPr>
          <w:rFonts w:ascii="仿宋_GB2312" w:eastAsia="仿宋_GB2312" w:hAnsi="仿宋" w:hint="eastAsia"/>
          <w:szCs w:val="32"/>
        </w:rPr>
        <w:t>广旅游</w:t>
      </w:r>
      <w:proofErr w:type="gramEnd"/>
      <w:r>
        <w:rPr>
          <w:rFonts w:ascii="仿宋_GB2312" w:eastAsia="仿宋_GB2312" w:hAnsi="仿宋" w:hint="eastAsia"/>
          <w:szCs w:val="32"/>
        </w:rPr>
        <w:t>等与未成年人密切相关的单位及主管部门，在拟录用工作人员前，应当到本辖区的基层人民检察院提出查询。申请查询单位可以直接到检察机关申请查询，也可以向检察机关申请通过网络远程查询。</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lastRenderedPageBreak/>
        <w:t>第八条</w:t>
      </w:r>
      <w:r>
        <w:rPr>
          <w:rFonts w:ascii="仿宋_GB2312" w:eastAsia="仿宋_GB2312" w:hAnsi="仿宋" w:hint="eastAsia"/>
          <w:b/>
          <w:szCs w:val="32"/>
        </w:rPr>
        <w:t xml:space="preserve">  </w:t>
      </w:r>
      <w:r>
        <w:rPr>
          <w:rFonts w:ascii="仿宋_GB2312" w:eastAsia="仿宋_GB2312" w:hAnsi="仿宋" w:hint="eastAsia"/>
          <w:szCs w:val="32"/>
        </w:rPr>
        <w:t>对于本单位在职工作人员，可以参照本办法的要求，逐步进行核查和处理。</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其他法律、法规对违法犯罪人员从事密切接触未成年人行业另有禁止或限制性规定的，从其规定。</w:t>
      </w:r>
    </w:p>
    <w:p w:rsidR="00002423" w:rsidRDefault="00416A80" w:rsidP="00EF70EB">
      <w:pPr>
        <w:spacing w:line="540" w:lineRule="exact"/>
        <w:ind w:firstLineChars="200" w:firstLine="634"/>
        <w:rPr>
          <w:rFonts w:ascii="仿宋_GB2312" w:eastAsia="仿宋_GB2312" w:hAnsi="仿宋"/>
          <w:szCs w:val="32"/>
        </w:rPr>
      </w:pPr>
      <w:r>
        <w:rPr>
          <w:rFonts w:ascii="仿宋_GB2312" w:eastAsia="仿宋_GB2312" w:hAnsi="仿宋" w:hint="eastAsia"/>
          <w:b/>
          <w:szCs w:val="32"/>
        </w:rPr>
        <w:t>第</w:t>
      </w:r>
      <w:r>
        <w:rPr>
          <w:rFonts w:ascii="仿宋_GB2312" w:eastAsia="仿宋_GB2312" w:hAnsi="仿宋" w:hint="eastAsia"/>
          <w:b/>
          <w:szCs w:val="32"/>
        </w:rPr>
        <w:t>九</w:t>
      </w:r>
      <w:r>
        <w:rPr>
          <w:rFonts w:ascii="仿宋_GB2312" w:eastAsia="仿宋_GB2312" w:hAnsi="仿宋" w:hint="eastAsia"/>
          <w:b/>
          <w:szCs w:val="32"/>
        </w:rPr>
        <w:t>条</w:t>
      </w:r>
      <w:r>
        <w:rPr>
          <w:rFonts w:ascii="仿宋_GB2312" w:eastAsia="仿宋_GB2312" w:hAnsi="仿宋" w:hint="eastAsia"/>
          <w:b/>
          <w:szCs w:val="32"/>
        </w:rPr>
        <w:t xml:space="preserve">  </w:t>
      </w:r>
      <w:r>
        <w:rPr>
          <w:rFonts w:ascii="仿宋_GB2312" w:eastAsia="仿宋_GB2312" w:hAnsi="仿宋" w:hint="eastAsia"/>
          <w:szCs w:val="32"/>
        </w:rPr>
        <w:t>相关单位直接到检察机关申请查询的，须</w:t>
      </w:r>
      <w:r>
        <w:rPr>
          <w:rFonts w:ascii="仿宋_GB2312" w:eastAsia="仿宋_GB2312" w:hAnsi="仿宋" w:hint="eastAsia"/>
          <w:szCs w:val="32"/>
        </w:rPr>
        <w:t>填写申请表，</w:t>
      </w:r>
      <w:r>
        <w:rPr>
          <w:rFonts w:ascii="仿宋_GB2312" w:eastAsia="仿宋_GB2312" w:hAnsi="仿宋" w:hint="eastAsia"/>
          <w:szCs w:val="32"/>
        </w:rPr>
        <w:t>证明该单位负有未成年人保护、监管责任，指定查询人员在该单位从事相应</w:t>
      </w:r>
      <w:r>
        <w:rPr>
          <w:rFonts w:ascii="仿宋_GB2312" w:eastAsia="仿宋_GB2312" w:hAnsi="仿宋" w:hint="eastAsia"/>
          <w:szCs w:val="32"/>
        </w:rPr>
        <w:t>工作。</w:t>
      </w:r>
      <w:r>
        <w:rPr>
          <w:rFonts w:ascii="仿宋_GB2312" w:eastAsia="仿宋_GB2312" w:hAnsi="仿宋" w:hint="eastAsia"/>
          <w:szCs w:val="32"/>
        </w:rPr>
        <w:t>指定</w:t>
      </w:r>
      <w:r>
        <w:rPr>
          <w:rFonts w:ascii="仿宋_GB2312" w:eastAsia="仿宋_GB2312" w:hAnsi="仿宋_GB2312" w:cs="仿宋_GB2312" w:hint="eastAsia"/>
          <w:szCs w:val="32"/>
        </w:rPr>
        <w:t>查询</w:t>
      </w:r>
      <w:r>
        <w:rPr>
          <w:rFonts w:ascii="仿宋_GB2312" w:eastAsia="仿宋_GB2312" w:hAnsi="仿宋_GB2312" w:cs="仿宋_GB2312" w:hint="eastAsia"/>
          <w:szCs w:val="32"/>
        </w:rPr>
        <w:t>人员须持本人身份证、单位</w:t>
      </w:r>
      <w:r>
        <w:rPr>
          <w:rFonts w:ascii="仿宋_GB2312" w:eastAsia="仿宋_GB2312" w:hAnsi="仿宋_GB2312" w:cs="仿宋_GB2312" w:hint="eastAsia"/>
          <w:szCs w:val="32"/>
        </w:rPr>
        <w:t>执照原件（经营性机构）</w:t>
      </w:r>
      <w:r>
        <w:rPr>
          <w:rFonts w:ascii="仿宋_GB2312" w:eastAsia="仿宋_GB2312" w:hAnsi="仿宋_GB2312" w:cs="仿宋_GB2312" w:hint="eastAsia"/>
          <w:szCs w:val="32"/>
        </w:rPr>
        <w:t>办理查询</w:t>
      </w:r>
      <w:r>
        <w:rPr>
          <w:rFonts w:ascii="仿宋_GB2312" w:eastAsia="仿宋_GB2312" w:hAnsi="仿宋" w:hint="eastAsia"/>
          <w:szCs w:val="32"/>
        </w:rPr>
        <w:t>。</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第十条</w:t>
      </w:r>
      <w:r>
        <w:rPr>
          <w:rFonts w:ascii="仿宋_GB2312" w:eastAsia="仿宋_GB2312" w:hAnsi="仿宋" w:hint="eastAsia"/>
          <w:szCs w:val="32"/>
        </w:rPr>
        <w:t xml:space="preserve">  </w:t>
      </w:r>
      <w:r>
        <w:rPr>
          <w:rFonts w:ascii="仿宋_GB2312" w:eastAsia="仿宋_GB2312" w:hAnsi="仿宋" w:hint="eastAsia"/>
          <w:szCs w:val="32"/>
        </w:rPr>
        <w:t>相关单位通过网络远程查询的，应当先向检察机关提供书面申请材料，包括该单位执照</w:t>
      </w:r>
      <w:r>
        <w:rPr>
          <w:rFonts w:ascii="仿宋_GB2312" w:eastAsia="仿宋_GB2312" w:hAnsi="仿宋_GB2312" w:cs="仿宋_GB2312" w:hint="eastAsia"/>
          <w:szCs w:val="32"/>
        </w:rPr>
        <w:t>（经营性机构）</w:t>
      </w:r>
      <w:r>
        <w:rPr>
          <w:rFonts w:ascii="仿宋_GB2312" w:eastAsia="仿宋_GB2312" w:hAnsi="仿宋" w:hint="eastAsia"/>
          <w:szCs w:val="32"/>
        </w:rPr>
        <w:t>或者</w:t>
      </w:r>
      <w:r>
        <w:rPr>
          <w:rFonts w:ascii="仿宋_GB2312" w:eastAsia="仿宋_GB2312" w:hAnsi="仿宋" w:hint="eastAsia"/>
          <w:szCs w:val="32"/>
        </w:rPr>
        <w:t>相关</w:t>
      </w:r>
      <w:r>
        <w:rPr>
          <w:rFonts w:ascii="仿宋_GB2312" w:eastAsia="仿宋_GB2312" w:hAnsi="仿宋" w:hint="eastAsia"/>
          <w:szCs w:val="32"/>
        </w:rPr>
        <w:t>证明</w:t>
      </w:r>
      <w:r>
        <w:rPr>
          <w:rFonts w:ascii="仿宋_GB2312" w:eastAsia="仿宋_GB2312" w:hAnsi="仿宋" w:hint="eastAsia"/>
          <w:szCs w:val="32"/>
        </w:rPr>
        <w:t>、</w:t>
      </w:r>
      <w:r>
        <w:rPr>
          <w:rFonts w:ascii="仿宋_GB2312" w:eastAsia="仿宋_GB2312" w:hAnsi="仿宋" w:hint="eastAsia"/>
          <w:szCs w:val="32"/>
        </w:rPr>
        <w:t>指定查询人员的身份信息</w:t>
      </w:r>
      <w:r>
        <w:rPr>
          <w:rFonts w:ascii="仿宋_GB2312" w:eastAsia="仿宋_GB2312" w:hAnsi="仿宋" w:hint="eastAsia"/>
          <w:szCs w:val="32"/>
        </w:rPr>
        <w:t>。</w:t>
      </w:r>
      <w:r>
        <w:rPr>
          <w:rFonts w:ascii="仿宋_GB2312" w:eastAsia="仿宋_GB2312" w:hAnsi="仿宋" w:hint="eastAsia"/>
          <w:szCs w:val="32"/>
        </w:rPr>
        <w:t>证明该单位负有未成年人保护、监管责任，指定查询人员在该单位从事相应工作。</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检察机关对相关单位申请远程查询的信息审核通过后，录入该单位指定的工作人员的身份信息，对其进行授权，相关单位得到授权后可通过微信“未检甬爱”小程序进行远程查询。</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第十一条</w:t>
      </w:r>
      <w:r>
        <w:rPr>
          <w:rFonts w:ascii="仿宋_GB2312" w:eastAsia="仿宋_GB2312" w:hAnsi="仿宋" w:hint="eastAsia"/>
          <w:szCs w:val="32"/>
        </w:rPr>
        <w:t xml:space="preserve">  </w:t>
      </w:r>
      <w:r>
        <w:rPr>
          <w:rFonts w:ascii="仿宋_GB2312" w:eastAsia="仿宋_GB2312" w:hAnsi="仿宋" w:hint="eastAsia"/>
          <w:szCs w:val="32"/>
        </w:rPr>
        <w:t>检察机关收到相关单位的书面或者网络申请后，同意查询的，应</w:t>
      </w:r>
      <w:r>
        <w:rPr>
          <w:rFonts w:ascii="仿宋_GB2312" w:eastAsia="仿宋_GB2312" w:hAnsi="仿宋" w:hint="eastAsia"/>
          <w:szCs w:val="32"/>
        </w:rPr>
        <w:t>当在</w:t>
      </w:r>
      <w:r>
        <w:rPr>
          <w:rFonts w:ascii="仿宋_GB2312" w:eastAsia="仿宋_GB2312" w:hAnsi="仿宋" w:hint="eastAsia"/>
          <w:szCs w:val="32"/>
        </w:rPr>
        <w:t>10</w:t>
      </w:r>
      <w:r>
        <w:rPr>
          <w:rFonts w:ascii="仿宋_GB2312" w:eastAsia="仿宋_GB2312" w:hAnsi="仿宋" w:hint="eastAsia"/>
          <w:szCs w:val="32"/>
        </w:rPr>
        <w:t>个工作日内出具查询结果告知书。</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第十二条</w:t>
      </w:r>
      <w:r>
        <w:rPr>
          <w:rFonts w:ascii="仿宋_GB2312" w:eastAsia="仿宋_GB2312" w:hAnsi="仿宋" w:hint="eastAsia"/>
          <w:szCs w:val="32"/>
        </w:rPr>
        <w:t xml:space="preserve">  </w:t>
      </w:r>
      <w:r>
        <w:rPr>
          <w:rFonts w:ascii="仿宋_GB2312" w:eastAsia="仿宋_GB2312" w:hAnsi="仿宋" w:hint="eastAsia"/>
          <w:szCs w:val="32"/>
        </w:rPr>
        <w:t>查询结果告知的内容包括：</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（一）有无性侵害违法犯罪记录；</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（二）有性侵害违法犯罪记录的，应当如实、完整地提供性侵害违法犯罪记录的具体内容，包括违法犯罪的时间、处理结果以及处理单位；</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（三）其他需要告知的内容。</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lastRenderedPageBreak/>
        <w:t>第十三条</w:t>
      </w:r>
      <w:r>
        <w:rPr>
          <w:rFonts w:ascii="仿宋_GB2312" w:eastAsia="仿宋_GB2312" w:hAnsi="仿宋" w:hint="eastAsia"/>
          <w:b/>
          <w:szCs w:val="32"/>
        </w:rPr>
        <w:t xml:space="preserve">  </w:t>
      </w:r>
      <w:r>
        <w:rPr>
          <w:rFonts w:ascii="仿宋_GB2312" w:eastAsia="仿宋_GB2312" w:hAnsi="仿宋" w:hint="eastAsia"/>
          <w:szCs w:val="32"/>
        </w:rPr>
        <w:t>被查询个人认为查询结果与事实不符，本人没有相关违法犯罪行为的，可以向检察机关提出书面异议。</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第十四条</w:t>
      </w:r>
      <w:r>
        <w:rPr>
          <w:rFonts w:ascii="仿宋_GB2312" w:eastAsia="仿宋_GB2312" w:hAnsi="仿宋" w:hint="eastAsia"/>
          <w:b/>
          <w:szCs w:val="32"/>
        </w:rPr>
        <w:t xml:space="preserve">  </w:t>
      </w:r>
      <w:r>
        <w:rPr>
          <w:rFonts w:ascii="仿宋_GB2312" w:eastAsia="仿宋_GB2312" w:hAnsi="仿宋" w:hint="eastAsia"/>
          <w:szCs w:val="32"/>
        </w:rPr>
        <w:t>查询结果异议由受理查询并提供查询结果告知函的基层人民检察院受理。</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第十五条</w:t>
      </w:r>
      <w:r>
        <w:rPr>
          <w:rFonts w:ascii="仿宋_GB2312" w:eastAsia="仿宋_GB2312" w:hAnsi="仿宋" w:hint="eastAsia"/>
          <w:b/>
          <w:szCs w:val="32"/>
        </w:rPr>
        <w:t xml:space="preserve">  </w:t>
      </w:r>
      <w:r>
        <w:rPr>
          <w:rFonts w:ascii="仿宋_GB2312" w:eastAsia="仿宋_GB2312" w:hAnsi="仿宋" w:hint="eastAsia"/>
          <w:szCs w:val="32"/>
        </w:rPr>
        <w:t>检察机关应当对异议进行受理，并对相关违法犯罪记录进行复核</w:t>
      </w:r>
      <w:r>
        <w:rPr>
          <w:rFonts w:ascii="仿宋_GB2312" w:eastAsia="仿宋_GB2312" w:hAnsi="仿宋" w:hint="eastAsia"/>
          <w:szCs w:val="32"/>
        </w:rPr>
        <w:t>，在</w:t>
      </w:r>
      <w:r>
        <w:rPr>
          <w:rFonts w:ascii="仿宋_GB2312" w:eastAsia="仿宋_GB2312" w:hAnsi="仿宋" w:hint="eastAsia"/>
          <w:szCs w:val="32"/>
        </w:rPr>
        <w:t>7</w:t>
      </w:r>
      <w:r>
        <w:rPr>
          <w:rFonts w:ascii="仿宋_GB2312" w:eastAsia="仿宋_GB2312" w:hAnsi="仿宋" w:hint="eastAsia"/>
          <w:szCs w:val="32"/>
        </w:rPr>
        <w:t>个工作日内通过相关单位或主管部门书面答复异议申请人。情况复杂的，可以适当延长复核时间，最长不得超过</w:t>
      </w:r>
      <w:r>
        <w:rPr>
          <w:rFonts w:ascii="仿宋_GB2312" w:eastAsia="仿宋_GB2312" w:hAnsi="仿宋" w:hint="eastAsia"/>
          <w:szCs w:val="32"/>
        </w:rPr>
        <w:t>20</w:t>
      </w:r>
      <w:r>
        <w:rPr>
          <w:rFonts w:ascii="仿宋_GB2312" w:eastAsia="仿宋_GB2312" w:hAnsi="仿宋" w:hint="eastAsia"/>
          <w:szCs w:val="32"/>
        </w:rPr>
        <w:t>个工作日。检察机关对违法犯罪记录进行复核的，公安、法院、司法等部门要积极配合，协助做好复核工作。</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第十六条</w:t>
      </w:r>
      <w:r>
        <w:rPr>
          <w:rFonts w:ascii="仿宋_GB2312" w:eastAsia="仿宋_GB2312" w:hAnsi="仿宋" w:hint="eastAsia"/>
          <w:b/>
          <w:szCs w:val="32"/>
        </w:rPr>
        <w:t xml:space="preserve"> </w:t>
      </w:r>
      <w:r>
        <w:rPr>
          <w:rFonts w:ascii="仿宋_GB2312" w:eastAsia="仿宋_GB2312" w:hAnsi="仿宋" w:hint="eastAsia"/>
          <w:szCs w:val="32"/>
        </w:rPr>
        <w:t>对基层人民检察院的复核意见仍有异议的，可以申请宁波市人民检察院重新复核。</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宁波市人民检察院的重新复核为最终复核。</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第十七条</w:t>
      </w:r>
      <w:r>
        <w:rPr>
          <w:rFonts w:ascii="仿宋_GB2312" w:eastAsia="仿宋_GB2312" w:hAnsi="仿宋" w:hint="eastAsia"/>
          <w:b/>
          <w:szCs w:val="32"/>
        </w:rPr>
        <w:t xml:space="preserve"> </w:t>
      </w:r>
      <w:r>
        <w:rPr>
          <w:rFonts w:ascii="仿宋_GB2312" w:eastAsia="仿宋_GB2312" w:hAnsi="仿宋" w:hint="eastAsia"/>
          <w:szCs w:val="32"/>
        </w:rPr>
        <w:t>相关行业主管部门应当加强对密切接触未成年人工作岗位的监管，督促用人单位及时进行查询，避免性侵害违法犯罪人员从事密切接触未成年人的岗位。</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团市委履行市未成年人保护委员会办公室职责，加强相关成员单位的联系、协调、督促。负责对下属事业单位宁波市青少年宫、各区县（市）团属青少年宫等与未成年人密切接触的人员招录工作进行管理和监督。</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市教育局、市市场监管局负责对辖区内中小学、幼儿园、校外培训机构等与未成年人密切接触的单位人员招录工作进行管理和监督。</w:t>
      </w:r>
    </w:p>
    <w:p w:rsidR="00002423" w:rsidRDefault="00416A80">
      <w:pPr>
        <w:spacing w:line="560" w:lineRule="exact"/>
        <w:ind w:firstLine="630"/>
        <w:rPr>
          <w:rFonts w:ascii="仿宋_GB2312" w:eastAsia="仿宋_GB2312" w:hAnsi="仿宋"/>
          <w:szCs w:val="32"/>
          <w:shd w:val="clear" w:color="FFFFFF" w:fill="D9D9D9"/>
        </w:rPr>
      </w:pPr>
      <w:r>
        <w:rPr>
          <w:rFonts w:ascii="仿宋_GB2312" w:eastAsia="仿宋_GB2312" w:hAnsi="仿宋" w:hint="eastAsia"/>
          <w:szCs w:val="32"/>
        </w:rPr>
        <w:t>市卫生健康委负责对下属公立医疗卫生单位等与未成年人密</w:t>
      </w:r>
      <w:r>
        <w:rPr>
          <w:rFonts w:ascii="仿宋_GB2312" w:eastAsia="仿宋_GB2312" w:hAnsi="仿宋" w:hint="eastAsia"/>
          <w:szCs w:val="32"/>
        </w:rPr>
        <w:lastRenderedPageBreak/>
        <w:t>切接触的单位人员招录工作进行管理和监督。</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市文广旅游局负责对辖区内图书馆、博物馆、文化馆等与未成年人密切接触的单位人员招录工作进行管理和监督。</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市体育局负责对下属单位、体育场馆等与未成年人密切接触的单位人员招录工作进行管理和监督。</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市民政局负责对辖区内儿童福利机构等与未成年人密切接触的单位人员招录工作进行管理和监督。</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szCs w:val="32"/>
        </w:rPr>
        <w:t>其他密切接触未成年人的单位人员招录工作，由相应的行政主管部门对其进行管理和监督。</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第十八条</w:t>
      </w:r>
      <w:r>
        <w:rPr>
          <w:rFonts w:ascii="仿宋_GB2312" w:eastAsia="仿宋_GB2312" w:hAnsi="仿宋" w:hint="eastAsia"/>
          <w:b/>
          <w:szCs w:val="32"/>
        </w:rPr>
        <w:t xml:space="preserve">  </w:t>
      </w:r>
      <w:r>
        <w:rPr>
          <w:rFonts w:ascii="仿宋_GB2312" w:eastAsia="仿宋_GB2312" w:hAnsi="仿宋" w:hint="eastAsia"/>
          <w:szCs w:val="32"/>
        </w:rPr>
        <w:t>公安机关要加强与检察机关在性侵害违法犯罪数据查询中的工作衔接，指定专人负责配合行政处罚、异地刑事处罚等内容的查询。</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第十九条</w:t>
      </w:r>
      <w:r>
        <w:rPr>
          <w:rFonts w:ascii="仿宋_GB2312" w:eastAsia="仿宋_GB2312" w:hAnsi="仿宋" w:hint="eastAsia"/>
          <w:szCs w:val="32"/>
        </w:rPr>
        <w:t xml:space="preserve">  </w:t>
      </w:r>
      <w:r>
        <w:rPr>
          <w:rFonts w:ascii="仿宋_GB2312" w:eastAsia="仿宋_GB2312" w:hAnsi="仿宋" w:hint="eastAsia"/>
          <w:szCs w:val="32"/>
        </w:rPr>
        <w:t>检察机关对性侵害违法犯罪查询结果应用情况进行监督。对于工作中发现的相关单位、部门对本办法执行、监管不力的情况，可以</w:t>
      </w:r>
      <w:r>
        <w:rPr>
          <w:rFonts w:ascii="仿宋_GB2312" w:eastAsia="仿宋_GB2312" w:hAnsi="仿宋" w:hint="eastAsia"/>
          <w:szCs w:val="32"/>
        </w:rPr>
        <w:t>通过制发《检察建议书》等方式监督落实。</w:t>
      </w:r>
    </w:p>
    <w:p w:rsidR="00002423" w:rsidRDefault="00416A80">
      <w:pPr>
        <w:spacing w:line="560" w:lineRule="exact"/>
        <w:ind w:firstLine="630"/>
        <w:rPr>
          <w:rFonts w:ascii="仿宋_GB2312" w:eastAsia="仿宋_GB2312" w:hAnsi="仿宋"/>
          <w:szCs w:val="32"/>
        </w:rPr>
      </w:pPr>
      <w:r>
        <w:rPr>
          <w:rFonts w:ascii="仿宋_GB2312" w:eastAsia="仿宋_GB2312" w:hAnsi="仿宋" w:hint="eastAsia"/>
          <w:b/>
          <w:szCs w:val="32"/>
        </w:rPr>
        <w:t>第二十条</w:t>
      </w:r>
      <w:r>
        <w:rPr>
          <w:rFonts w:ascii="仿宋_GB2312" w:eastAsia="仿宋_GB2312" w:hAnsi="仿宋" w:hint="eastAsia"/>
          <w:szCs w:val="32"/>
        </w:rPr>
        <w:t xml:space="preserve">  </w:t>
      </w:r>
      <w:r>
        <w:rPr>
          <w:rFonts w:ascii="仿宋_GB2312" w:eastAsia="仿宋_GB2312" w:hAnsi="仿宋" w:hint="eastAsia"/>
          <w:szCs w:val="32"/>
        </w:rPr>
        <w:t>本办法自</w:t>
      </w:r>
      <w:r>
        <w:rPr>
          <w:rFonts w:ascii="仿宋_GB2312" w:eastAsia="仿宋_GB2312" w:hAnsi="仿宋" w:hint="eastAsia"/>
          <w:szCs w:val="32"/>
        </w:rPr>
        <w:t>2020</w:t>
      </w:r>
      <w:r>
        <w:rPr>
          <w:rFonts w:ascii="仿宋_GB2312" w:eastAsia="仿宋_GB2312" w:hAnsi="仿宋" w:hint="eastAsia"/>
          <w:szCs w:val="32"/>
        </w:rPr>
        <w:t>年</w:t>
      </w:r>
      <w:r>
        <w:rPr>
          <w:rFonts w:ascii="仿宋_GB2312" w:eastAsia="仿宋_GB2312" w:hAnsi="仿宋" w:hint="eastAsia"/>
          <w:szCs w:val="32"/>
        </w:rPr>
        <w:t>1</w:t>
      </w:r>
      <w:r>
        <w:rPr>
          <w:rFonts w:ascii="仿宋_GB2312" w:eastAsia="仿宋_GB2312" w:hAnsi="仿宋" w:hint="eastAsia"/>
          <w:szCs w:val="32"/>
        </w:rPr>
        <w:t>月</w:t>
      </w:r>
      <w:r>
        <w:rPr>
          <w:rFonts w:ascii="仿宋_GB2312" w:eastAsia="仿宋_GB2312" w:hAnsi="仿宋" w:hint="eastAsia"/>
          <w:szCs w:val="32"/>
        </w:rPr>
        <w:t>1</w:t>
      </w:r>
      <w:r>
        <w:rPr>
          <w:rFonts w:ascii="仿宋_GB2312" w:eastAsia="仿宋_GB2312" w:hAnsi="仿宋" w:hint="eastAsia"/>
          <w:szCs w:val="32"/>
        </w:rPr>
        <w:t>日起实施。</w:t>
      </w:r>
    </w:p>
    <w:p w:rsidR="00002423" w:rsidRDefault="00416A80">
      <w:pPr>
        <w:spacing w:line="560" w:lineRule="exact"/>
        <w:rPr>
          <w:rFonts w:ascii="仿宋_GB2312" w:eastAsia="仿宋_GB2312" w:hAnsi="仿宋"/>
          <w:szCs w:val="32"/>
        </w:rPr>
      </w:pPr>
      <w:r>
        <w:rPr>
          <w:rFonts w:ascii="仿宋_GB2312" w:eastAsia="仿宋_GB2312" w:hAnsi="仿宋" w:hint="eastAsia"/>
          <w:szCs w:val="32"/>
        </w:rPr>
        <w:t xml:space="preserve">    </w:t>
      </w:r>
    </w:p>
    <w:p w:rsidR="00002423" w:rsidRDefault="00002423">
      <w:pPr>
        <w:spacing w:line="560" w:lineRule="exact"/>
        <w:rPr>
          <w:rFonts w:ascii="仿宋_GB2312" w:eastAsia="仿宋_GB2312" w:hAnsi="仿宋"/>
          <w:szCs w:val="32"/>
        </w:rPr>
      </w:pPr>
    </w:p>
    <w:p w:rsidR="00002423" w:rsidRDefault="00002423">
      <w:pPr>
        <w:spacing w:line="560" w:lineRule="exact"/>
        <w:rPr>
          <w:rFonts w:ascii="仿宋_GB2312" w:eastAsia="仿宋_GB2312" w:hAnsi="仿宋"/>
          <w:szCs w:val="32"/>
        </w:rPr>
      </w:pPr>
    </w:p>
    <w:p w:rsidR="00002423" w:rsidRDefault="00002423">
      <w:pPr>
        <w:spacing w:line="560" w:lineRule="exact"/>
        <w:rPr>
          <w:rFonts w:ascii="仿宋_GB2312" w:eastAsia="仿宋_GB2312" w:hAnsi="仿宋"/>
          <w:szCs w:val="32"/>
        </w:rPr>
      </w:pPr>
    </w:p>
    <w:p w:rsidR="00002423" w:rsidRDefault="00002423">
      <w:pPr>
        <w:spacing w:line="560" w:lineRule="exact"/>
        <w:rPr>
          <w:rFonts w:ascii="仿宋_GB2312" w:eastAsia="仿宋_GB2312" w:hAnsi="仿宋"/>
          <w:szCs w:val="32"/>
        </w:rPr>
      </w:pPr>
    </w:p>
    <w:p w:rsidR="00002423" w:rsidRDefault="00002423">
      <w:pPr>
        <w:spacing w:line="560" w:lineRule="exact"/>
        <w:rPr>
          <w:rFonts w:ascii="仿宋_GB2312" w:eastAsia="仿宋_GB2312" w:hAnsi="仿宋"/>
          <w:szCs w:val="32"/>
        </w:rPr>
      </w:pPr>
    </w:p>
    <w:p w:rsidR="00002423" w:rsidRDefault="00002423">
      <w:pPr>
        <w:spacing w:line="560" w:lineRule="exact"/>
        <w:rPr>
          <w:rFonts w:ascii="仿宋_GB2312" w:eastAsia="仿宋_GB2312" w:hAnsi="仿宋"/>
          <w:szCs w:val="32"/>
        </w:rPr>
      </w:pPr>
    </w:p>
    <w:p w:rsidR="00002423" w:rsidRDefault="00416A80">
      <w:pPr>
        <w:spacing w:line="560" w:lineRule="exact"/>
        <w:rPr>
          <w:rFonts w:ascii="黑体" w:eastAsia="黑体" w:hAnsi="黑体"/>
          <w:szCs w:val="32"/>
        </w:rPr>
      </w:pPr>
      <w:r>
        <w:rPr>
          <w:rFonts w:ascii="黑体" w:eastAsia="黑体" w:hAnsi="黑体" w:hint="eastAsia"/>
          <w:szCs w:val="32"/>
        </w:rPr>
        <w:lastRenderedPageBreak/>
        <w:t>附件</w:t>
      </w:r>
      <w:r>
        <w:rPr>
          <w:rFonts w:ascii="黑体" w:eastAsia="黑体" w:hAnsi="黑体" w:hint="eastAsia"/>
          <w:szCs w:val="32"/>
        </w:rPr>
        <w:t>2</w:t>
      </w:r>
    </w:p>
    <w:p w:rsidR="00002423" w:rsidRDefault="00002423">
      <w:pPr>
        <w:spacing w:line="560" w:lineRule="exact"/>
        <w:jc w:val="center"/>
        <w:rPr>
          <w:rFonts w:ascii="方正小标宋简体" w:eastAsia="方正小标宋简体" w:hAnsi="方正小标宋简体" w:cs="方正小标宋简体"/>
          <w:color w:val="000000"/>
          <w:spacing w:val="-23"/>
          <w:kern w:val="0"/>
          <w:sz w:val="36"/>
          <w:szCs w:val="36"/>
        </w:rPr>
      </w:pPr>
    </w:p>
    <w:p w:rsidR="00002423" w:rsidRDefault="00416A80">
      <w:pPr>
        <w:spacing w:line="56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宁波</w:t>
      </w:r>
      <w:proofErr w:type="gramStart"/>
      <w:r>
        <w:rPr>
          <w:rFonts w:ascii="方正小标宋简体" w:eastAsia="方正小标宋简体" w:hAnsi="方正小标宋简体" w:cs="方正小标宋简体" w:hint="eastAsia"/>
          <w:color w:val="000000"/>
          <w:kern w:val="0"/>
          <w:sz w:val="44"/>
          <w:szCs w:val="44"/>
        </w:rPr>
        <w:t>市密切</w:t>
      </w:r>
      <w:proofErr w:type="gramEnd"/>
      <w:r>
        <w:rPr>
          <w:rFonts w:ascii="方正小标宋简体" w:eastAsia="方正小标宋简体" w:hAnsi="方正小标宋简体" w:cs="方正小标宋简体" w:hint="eastAsia"/>
          <w:color w:val="000000"/>
          <w:kern w:val="0"/>
          <w:sz w:val="44"/>
          <w:szCs w:val="44"/>
        </w:rPr>
        <w:t>接触未成年人行业入职人员</w:t>
      </w:r>
    </w:p>
    <w:p w:rsidR="00002423" w:rsidRDefault="00416A80">
      <w:pPr>
        <w:spacing w:line="56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性侵害违法犯罪记录查询操作流程</w:t>
      </w:r>
    </w:p>
    <w:p w:rsidR="00002423" w:rsidRDefault="00416A80">
      <w:pPr>
        <w:spacing w:line="540" w:lineRule="exact"/>
        <w:jc w:val="center"/>
        <w:rPr>
          <w:rFonts w:ascii="方正小标宋简体" w:eastAsia="方正小标宋简体" w:hAnsi="方正小标宋简体" w:cs="方正小标宋简体"/>
          <w:color w:val="000000"/>
          <w:kern w:val="0"/>
          <w:sz w:val="44"/>
          <w:szCs w:val="44"/>
        </w:rPr>
      </w:pPr>
      <w:r>
        <w:rPr>
          <w:rFonts w:ascii="方正小标宋_GBK" w:eastAsia="方正小标宋_GBK" w:hAnsi="方正小标宋_GBK" w:cs="方正小标宋_GBK" w:hint="eastAsia"/>
          <w:spacing w:val="-20"/>
          <w:sz w:val="36"/>
          <w:szCs w:val="36"/>
        </w:rPr>
        <w:t xml:space="preserve"> </w:t>
      </w:r>
    </w:p>
    <w:p w:rsidR="00002423" w:rsidRDefault="00416A80">
      <w:pPr>
        <w:spacing w:line="540" w:lineRule="exact"/>
        <w:ind w:firstLineChars="200" w:firstLine="632"/>
        <w:rPr>
          <w:rFonts w:ascii="黑体" w:eastAsia="黑体" w:hAnsi="黑体" w:cs="黑体"/>
          <w:szCs w:val="32"/>
        </w:rPr>
      </w:pPr>
      <w:r>
        <w:rPr>
          <w:rFonts w:ascii="黑体" w:eastAsia="黑体" w:hAnsi="黑体" w:cs="黑体" w:hint="eastAsia"/>
          <w:szCs w:val="32"/>
        </w:rPr>
        <w:t>一、线下查询</w:t>
      </w:r>
    </w:p>
    <w:p w:rsidR="00002423" w:rsidRDefault="00416A80">
      <w:pPr>
        <w:spacing w:line="54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1.</w:t>
      </w:r>
      <w:r>
        <w:rPr>
          <w:rFonts w:ascii="仿宋_GB2312" w:eastAsia="仿宋_GB2312" w:hAnsi="仿宋_GB2312" w:cs="仿宋_GB2312" w:hint="eastAsia"/>
          <w:szCs w:val="32"/>
        </w:rPr>
        <w:t>在网上下载并填写《宁波市密切接触未成年人行业入职人员性侵害违法犯罪记录查询申请表》，写明查询理由、被查询人姓名及身份信息，并加盖单位公章；</w:t>
      </w:r>
    </w:p>
    <w:p w:rsidR="00002423" w:rsidRDefault="00416A80">
      <w:pPr>
        <w:spacing w:line="540" w:lineRule="exact"/>
        <w:ind w:firstLineChars="200" w:firstLine="632"/>
        <w:rPr>
          <w:rFonts w:ascii="仿宋" w:eastAsia="仿宋" w:hAnsi="仿宋" w:cs="仿宋"/>
          <w:szCs w:val="32"/>
        </w:rPr>
      </w:pPr>
      <w:r>
        <w:rPr>
          <w:rFonts w:ascii="仿宋_GB2312" w:eastAsia="仿宋_GB2312" w:hAnsi="仿宋_GB2312" w:cs="仿宋_GB2312" w:hint="eastAsia"/>
          <w:szCs w:val="32"/>
        </w:rPr>
        <w:t>2.</w:t>
      </w:r>
      <w:r>
        <w:rPr>
          <w:rFonts w:ascii="仿宋_GB2312" w:eastAsia="仿宋_GB2312" w:hAnsi="仿宋_GB2312" w:cs="仿宋_GB2312" w:hint="eastAsia"/>
          <w:szCs w:val="32"/>
        </w:rPr>
        <w:t>指定</w:t>
      </w:r>
      <w:r>
        <w:rPr>
          <w:rFonts w:ascii="仿宋_GB2312" w:eastAsia="仿宋_GB2312" w:hAnsi="仿宋_GB2312" w:cs="仿宋_GB2312" w:hint="eastAsia"/>
          <w:szCs w:val="32"/>
        </w:rPr>
        <w:t>查询</w:t>
      </w:r>
      <w:r>
        <w:rPr>
          <w:rFonts w:ascii="仿宋_GB2312" w:eastAsia="仿宋_GB2312" w:hAnsi="仿宋_GB2312" w:cs="仿宋_GB2312" w:hint="eastAsia"/>
          <w:szCs w:val="32"/>
        </w:rPr>
        <w:t>人员须持本人身份证、单位</w:t>
      </w:r>
      <w:r>
        <w:rPr>
          <w:rFonts w:ascii="仿宋_GB2312" w:eastAsia="仿宋_GB2312" w:hAnsi="仿宋_GB2312" w:cs="仿宋_GB2312" w:hint="eastAsia"/>
          <w:szCs w:val="32"/>
        </w:rPr>
        <w:t>执照原件（经营性机构）</w:t>
      </w:r>
      <w:r>
        <w:rPr>
          <w:rFonts w:ascii="仿宋_GB2312" w:eastAsia="仿宋_GB2312" w:hAnsi="仿宋_GB2312" w:cs="仿宋_GB2312" w:hint="eastAsia"/>
          <w:szCs w:val="32"/>
        </w:rPr>
        <w:t>，</w:t>
      </w:r>
      <w:r>
        <w:rPr>
          <w:rFonts w:ascii="仿宋_GB2312" w:eastAsia="仿宋_GB2312" w:hAnsi="仿宋_GB2312" w:cs="仿宋_GB2312" w:hint="eastAsia"/>
          <w:szCs w:val="32"/>
        </w:rPr>
        <w:t>到当地检察机关递交《申请表》一式两份；</w:t>
      </w:r>
    </w:p>
    <w:p w:rsidR="00002423" w:rsidRDefault="00416A80">
      <w:pPr>
        <w:spacing w:line="540" w:lineRule="exact"/>
        <w:ind w:firstLineChars="200" w:firstLine="632"/>
        <w:rPr>
          <w:rFonts w:ascii="仿宋_GB2312" w:eastAsia="仿宋_GB2312" w:hAnsi="仿宋_GB2312" w:cs="仿宋_GB2312"/>
          <w:spacing w:val="-6"/>
          <w:szCs w:val="32"/>
        </w:rPr>
      </w:pPr>
      <w:r>
        <w:rPr>
          <w:rFonts w:ascii="仿宋_GB2312" w:eastAsia="仿宋_GB2312" w:hAnsi="仿宋_GB2312" w:cs="仿宋_GB2312" w:hint="eastAsia"/>
          <w:szCs w:val="32"/>
        </w:rPr>
        <w:t>3</w:t>
      </w:r>
      <w:r>
        <w:rPr>
          <w:rFonts w:ascii="仿宋_GB2312" w:eastAsia="仿宋_GB2312" w:hAnsi="仿宋_GB2312" w:cs="仿宋_GB2312" w:hint="eastAsia"/>
          <w:spacing w:val="-6"/>
          <w:szCs w:val="32"/>
        </w:rPr>
        <w:t>.</w:t>
      </w:r>
      <w:r>
        <w:rPr>
          <w:rFonts w:ascii="仿宋_GB2312" w:eastAsia="仿宋_GB2312" w:hAnsi="仿宋_GB2312" w:cs="仿宋_GB2312" w:hint="eastAsia"/>
          <w:spacing w:val="-6"/>
          <w:szCs w:val="32"/>
        </w:rPr>
        <w:t>检察机关在</w:t>
      </w:r>
      <w:r>
        <w:rPr>
          <w:rFonts w:ascii="仿宋_GB2312" w:eastAsia="仿宋_GB2312" w:hAnsi="仿宋_GB2312" w:cs="仿宋_GB2312" w:hint="eastAsia"/>
          <w:spacing w:val="-6"/>
          <w:szCs w:val="32"/>
        </w:rPr>
        <w:t>10</w:t>
      </w:r>
      <w:r>
        <w:rPr>
          <w:rFonts w:ascii="仿宋_GB2312" w:eastAsia="仿宋_GB2312" w:hAnsi="仿宋_GB2312" w:cs="仿宋_GB2312" w:hint="eastAsia"/>
          <w:spacing w:val="-6"/>
          <w:szCs w:val="32"/>
        </w:rPr>
        <w:t>个工作日内查询完毕并出具查询结果告知书，查询单位及被委托人需签订保密协议。</w:t>
      </w:r>
    </w:p>
    <w:p w:rsidR="00002423" w:rsidRDefault="00002423">
      <w:pPr>
        <w:spacing w:line="540" w:lineRule="exact"/>
        <w:ind w:firstLineChars="200" w:firstLine="632"/>
        <w:rPr>
          <w:rFonts w:ascii="黑体" w:eastAsia="黑体" w:hAnsi="黑体" w:cs="黑体"/>
          <w:szCs w:val="32"/>
        </w:rPr>
      </w:pPr>
    </w:p>
    <w:p w:rsidR="00002423" w:rsidRDefault="00416A80">
      <w:pPr>
        <w:spacing w:line="540" w:lineRule="exact"/>
        <w:ind w:firstLineChars="200" w:firstLine="632"/>
        <w:rPr>
          <w:rFonts w:ascii="楷体_GB2312" w:eastAsia="楷体_GB2312" w:hAnsi="楷体_GB2312" w:cs="楷体_GB2312"/>
          <w:szCs w:val="32"/>
        </w:rPr>
      </w:pPr>
      <w:r>
        <w:rPr>
          <w:rFonts w:ascii="黑体" w:eastAsia="黑体" w:hAnsi="黑体" w:cs="黑体" w:hint="eastAsia"/>
          <w:szCs w:val="32"/>
        </w:rPr>
        <w:t>二、线上查询</w:t>
      </w:r>
      <w:r>
        <w:rPr>
          <w:rFonts w:ascii="楷体_GB2312" w:eastAsia="楷体_GB2312" w:hAnsi="楷体_GB2312" w:cs="楷体_GB2312" w:hint="eastAsia"/>
          <w:szCs w:val="32"/>
        </w:rPr>
        <w:t>（必须为检察机关开通权限的单位指定人员才能提交申请）</w:t>
      </w:r>
    </w:p>
    <w:p w:rsidR="00002423" w:rsidRDefault="00416A80">
      <w:pPr>
        <w:spacing w:line="54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1.</w:t>
      </w:r>
      <w:r>
        <w:rPr>
          <w:rFonts w:ascii="仿宋_GB2312" w:eastAsia="仿宋_GB2312" w:hAnsi="仿宋_GB2312" w:cs="仿宋_GB2312" w:hint="eastAsia"/>
          <w:szCs w:val="32"/>
        </w:rPr>
        <w:t>打开</w:t>
      </w:r>
      <w:proofErr w:type="gramStart"/>
      <w:r>
        <w:rPr>
          <w:rFonts w:ascii="仿宋_GB2312" w:eastAsia="仿宋_GB2312" w:hAnsi="仿宋_GB2312" w:cs="仿宋_GB2312" w:hint="eastAsia"/>
          <w:szCs w:val="32"/>
        </w:rPr>
        <w:t>微信点击</w:t>
      </w:r>
      <w:proofErr w:type="gramEnd"/>
      <w:r>
        <w:rPr>
          <w:rFonts w:ascii="仿宋_GB2312" w:eastAsia="仿宋_GB2312" w:hAnsi="仿宋_GB2312" w:cs="仿宋_GB2312" w:hint="eastAsia"/>
          <w:szCs w:val="32"/>
        </w:rPr>
        <w:t>底部发现按钮找到小程序入口；</w:t>
      </w:r>
    </w:p>
    <w:p w:rsidR="00002423" w:rsidRDefault="00416A80">
      <w:pPr>
        <w:spacing w:line="54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2.</w:t>
      </w:r>
      <w:r>
        <w:rPr>
          <w:rFonts w:ascii="仿宋_GB2312" w:eastAsia="仿宋_GB2312" w:hAnsi="仿宋_GB2312" w:cs="仿宋_GB2312" w:hint="eastAsia"/>
          <w:szCs w:val="32"/>
        </w:rPr>
        <w:t>点击小程序在搜索栏中输入“未检甬爱”，</w:t>
      </w:r>
      <w:proofErr w:type="gramStart"/>
      <w:r>
        <w:rPr>
          <w:rFonts w:ascii="仿宋_GB2312" w:eastAsia="仿宋_GB2312" w:hAnsi="仿宋_GB2312" w:cs="仿宋_GB2312" w:hint="eastAsia"/>
          <w:szCs w:val="32"/>
        </w:rPr>
        <w:t>微信授权</w:t>
      </w:r>
      <w:proofErr w:type="gramEnd"/>
      <w:r>
        <w:rPr>
          <w:rFonts w:ascii="仿宋_GB2312" w:eastAsia="仿宋_GB2312" w:hAnsi="仿宋_GB2312" w:cs="仿宋_GB2312" w:hint="eastAsia"/>
          <w:szCs w:val="32"/>
        </w:rPr>
        <w:t>点击允许，进入人脸识别页面</w:t>
      </w:r>
      <w:r>
        <w:rPr>
          <w:rFonts w:ascii="仿宋_GB2312" w:eastAsia="仿宋_GB2312" w:hAnsi="仿宋_GB2312" w:cs="仿宋_GB2312" w:hint="eastAsia"/>
          <w:szCs w:val="32"/>
        </w:rPr>
        <w:t>,</w:t>
      </w:r>
      <w:r>
        <w:rPr>
          <w:rFonts w:ascii="仿宋_GB2312" w:eastAsia="仿宋_GB2312" w:hAnsi="仿宋_GB2312" w:cs="仿宋_GB2312" w:hint="eastAsia"/>
          <w:szCs w:val="32"/>
        </w:rPr>
        <w:t>输入真实姓名、身份证号和手机号，根据提示完成人脸识别</w:t>
      </w:r>
      <w:r>
        <w:rPr>
          <w:rFonts w:ascii="仿宋_GB2312" w:eastAsia="仿宋_GB2312" w:hAnsi="仿宋_GB2312" w:cs="仿宋_GB2312" w:hint="eastAsia"/>
          <w:szCs w:val="32"/>
        </w:rPr>
        <w:t>,</w:t>
      </w:r>
      <w:r>
        <w:rPr>
          <w:rFonts w:ascii="仿宋_GB2312" w:eastAsia="仿宋_GB2312" w:hAnsi="仿宋_GB2312" w:cs="仿宋_GB2312" w:hint="eastAsia"/>
          <w:szCs w:val="32"/>
        </w:rPr>
        <w:t>来到主页面；</w:t>
      </w:r>
    </w:p>
    <w:p w:rsidR="00002423" w:rsidRDefault="00416A80">
      <w:pPr>
        <w:spacing w:line="540" w:lineRule="exact"/>
        <w:ind w:firstLineChars="200" w:firstLine="632"/>
        <w:rPr>
          <w:rFonts w:ascii="仿宋_GB2312" w:eastAsia="仿宋_GB2312" w:hAnsi="仿宋_GB2312" w:cs="仿宋_GB2312"/>
          <w:szCs w:val="32"/>
        </w:rPr>
      </w:pPr>
      <w:r>
        <w:rPr>
          <w:rFonts w:ascii="仿宋_GB2312" w:eastAsia="仿宋_GB2312" w:hAnsi="仿宋_GB2312" w:cs="仿宋_GB2312" w:hint="eastAsia"/>
          <w:szCs w:val="32"/>
        </w:rPr>
        <w:t>3.</w:t>
      </w:r>
      <w:r>
        <w:rPr>
          <w:rFonts w:ascii="仿宋_GB2312" w:eastAsia="仿宋_GB2312" w:hAnsi="仿宋_GB2312" w:cs="仿宋_GB2312" w:hint="eastAsia"/>
          <w:szCs w:val="32"/>
        </w:rPr>
        <w:t>通过“点击查询”对话框</w:t>
      </w:r>
      <w:r>
        <w:rPr>
          <w:rFonts w:ascii="仿宋_GB2312" w:eastAsia="仿宋_GB2312" w:hAnsi="仿宋_GB2312" w:cs="仿宋_GB2312" w:hint="eastAsia"/>
          <w:szCs w:val="32"/>
        </w:rPr>
        <w:t>,</w:t>
      </w:r>
      <w:r>
        <w:rPr>
          <w:rFonts w:ascii="仿宋_GB2312" w:eastAsia="仿宋_GB2312" w:hAnsi="仿宋_GB2312" w:cs="仿宋_GB2312" w:hint="eastAsia"/>
          <w:szCs w:val="32"/>
        </w:rPr>
        <w:t>进入界面，填写姓名和身份证即可提交查询申请；</w:t>
      </w:r>
    </w:p>
    <w:p w:rsidR="00002423" w:rsidRDefault="00416A80">
      <w:pPr>
        <w:spacing w:line="540" w:lineRule="exact"/>
        <w:ind w:firstLineChars="200" w:firstLine="632"/>
        <w:rPr>
          <w:rFonts w:ascii="仿宋_GB2312" w:eastAsia="仿宋_GB2312" w:hAnsi="仿宋_GB2312" w:cs="仿宋_GB2312"/>
          <w:spacing w:val="-6"/>
          <w:szCs w:val="32"/>
        </w:rPr>
      </w:pPr>
      <w:r>
        <w:rPr>
          <w:rFonts w:ascii="仿宋_GB2312" w:eastAsia="仿宋_GB2312" w:hAnsi="仿宋_GB2312" w:cs="仿宋_GB2312" w:hint="eastAsia"/>
          <w:szCs w:val="32"/>
        </w:rPr>
        <w:t>4.</w:t>
      </w:r>
      <w:r>
        <w:rPr>
          <w:rFonts w:ascii="仿宋_GB2312" w:eastAsia="仿宋_GB2312" w:hAnsi="仿宋_GB2312" w:cs="仿宋_GB2312" w:hint="eastAsia"/>
          <w:szCs w:val="32"/>
        </w:rPr>
        <w:t>检察机关在</w:t>
      </w:r>
      <w:r>
        <w:rPr>
          <w:rFonts w:ascii="仿宋_GB2312" w:eastAsia="仿宋_GB2312" w:hAnsi="仿宋_GB2312" w:cs="仿宋_GB2312" w:hint="eastAsia"/>
          <w:szCs w:val="32"/>
        </w:rPr>
        <w:t>10</w:t>
      </w:r>
      <w:r>
        <w:rPr>
          <w:rFonts w:ascii="仿宋_GB2312" w:eastAsia="仿宋_GB2312" w:hAnsi="仿宋_GB2312" w:cs="仿宋_GB2312" w:hint="eastAsia"/>
          <w:szCs w:val="32"/>
        </w:rPr>
        <w:t>个工作日内完成查询并出具查询结果告知书，</w:t>
      </w:r>
      <w:r>
        <w:rPr>
          <w:rFonts w:ascii="仿宋_GB2312" w:eastAsia="仿宋_GB2312" w:hAnsi="仿宋_GB2312" w:cs="仿宋_GB2312" w:hint="eastAsia"/>
          <w:spacing w:val="-6"/>
          <w:szCs w:val="32"/>
        </w:rPr>
        <w:t>查询单位及被委托人需签订保密</w:t>
      </w:r>
      <w:r>
        <w:rPr>
          <w:rFonts w:ascii="仿宋_GB2312" w:eastAsia="仿宋_GB2312" w:hAnsi="仿宋_GB2312" w:cs="仿宋_GB2312" w:hint="eastAsia"/>
          <w:spacing w:val="-6"/>
          <w:szCs w:val="32"/>
        </w:rPr>
        <w:t>协议。</w:t>
      </w:r>
    </w:p>
    <w:p w:rsidR="00002423" w:rsidRDefault="00416A80">
      <w:pPr>
        <w:spacing w:line="560" w:lineRule="exact"/>
        <w:rPr>
          <w:rFonts w:ascii="黑体" w:eastAsia="黑体" w:hAnsi="黑体"/>
          <w:szCs w:val="32"/>
        </w:rPr>
      </w:pPr>
      <w:r>
        <w:rPr>
          <w:rFonts w:ascii="黑体" w:eastAsia="黑体" w:hAnsi="黑体" w:hint="eastAsia"/>
          <w:szCs w:val="32"/>
        </w:rPr>
        <w:lastRenderedPageBreak/>
        <w:t>附件</w:t>
      </w:r>
      <w:r>
        <w:rPr>
          <w:rFonts w:ascii="黑体" w:eastAsia="黑体" w:hAnsi="黑体" w:hint="eastAsia"/>
          <w:szCs w:val="32"/>
        </w:rPr>
        <w:t>3</w:t>
      </w:r>
    </w:p>
    <w:p w:rsidR="00002423" w:rsidRDefault="00002423">
      <w:pPr>
        <w:spacing w:line="520" w:lineRule="exact"/>
        <w:jc w:val="center"/>
        <w:rPr>
          <w:rFonts w:ascii="方正小标宋简体" w:eastAsia="方正小标宋简体" w:hAnsi="方正小标宋简体" w:cs="方正小标宋简体"/>
          <w:color w:val="000000"/>
          <w:kern w:val="0"/>
          <w:sz w:val="36"/>
          <w:szCs w:val="36"/>
        </w:rPr>
      </w:pPr>
    </w:p>
    <w:p w:rsidR="00002423" w:rsidRDefault="00416A80">
      <w:pPr>
        <w:spacing w:line="520" w:lineRule="exact"/>
        <w:jc w:val="center"/>
        <w:rPr>
          <w:rFonts w:ascii="方正小标宋简体" w:eastAsia="方正小标宋简体" w:hAnsi="方正小标宋简体" w:cs="方正小标宋简体"/>
          <w:color w:val="000000"/>
          <w:spacing w:val="-23"/>
          <w:kern w:val="0"/>
          <w:sz w:val="44"/>
          <w:szCs w:val="44"/>
        </w:rPr>
      </w:pPr>
      <w:r>
        <w:rPr>
          <w:rFonts w:ascii="方正小标宋简体" w:eastAsia="方正小标宋简体" w:hAnsi="方正小标宋简体" w:cs="方正小标宋简体" w:hint="eastAsia"/>
          <w:color w:val="000000"/>
          <w:spacing w:val="-23"/>
          <w:kern w:val="0"/>
          <w:sz w:val="44"/>
          <w:szCs w:val="44"/>
        </w:rPr>
        <w:t>宁波</w:t>
      </w:r>
      <w:proofErr w:type="gramStart"/>
      <w:r>
        <w:rPr>
          <w:rFonts w:ascii="方正小标宋简体" w:eastAsia="方正小标宋简体" w:hAnsi="方正小标宋简体" w:cs="方正小标宋简体" w:hint="eastAsia"/>
          <w:color w:val="000000"/>
          <w:spacing w:val="-23"/>
          <w:kern w:val="0"/>
          <w:sz w:val="44"/>
          <w:szCs w:val="44"/>
        </w:rPr>
        <w:t>市密切</w:t>
      </w:r>
      <w:proofErr w:type="gramEnd"/>
      <w:r>
        <w:rPr>
          <w:rFonts w:ascii="方正小标宋简体" w:eastAsia="方正小标宋简体" w:hAnsi="方正小标宋简体" w:cs="方正小标宋简体" w:hint="eastAsia"/>
          <w:color w:val="000000"/>
          <w:spacing w:val="-23"/>
          <w:kern w:val="0"/>
          <w:sz w:val="44"/>
          <w:szCs w:val="44"/>
        </w:rPr>
        <w:t>接触未成年人行业入职人员</w:t>
      </w:r>
    </w:p>
    <w:p w:rsidR="00002423" w:rsidRDefault="00416A80">
      <w:pPr>
        <w:spacing w:line="52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spacing w:val="-23"/>
          <w:kern w:val="0"/>
          <w:sz w:val="44"/>
          <w:szCs w:val="44"/>
        </w:rPr>
        <w:t>性侵害违法犯罪记录查询</w:t>
      </w:r>
      <w:r>
        <w:rPr>
          <w:rFonts w:ascii="方正小标宋简体" w:eastAsia="方正小标宋简体" w:hAnsi="方正小标宋简体" w:cs="方正小标宋简体" w:hint="eastAsia"/>
          <w:color w:val="000000"/>
          <w:kern w:val="0"/>
          <w:sz w:val="44"/>
          <w:szCs w:val="44"/>
        </w:rPr>
        <w:t>申请表</w:t>
      </w:r>
    </w:p>
    <w:p w:rsidR="00002423" w:rsidRDefault="00002423">
      <w:pPr>
        <w:spacing w:line="560" w:lineRule="exact"/>
        <w:jc w:val="center"/>
        <w:rPr>
          <w:rFonts w:ascii="方正小标宋简体" w:eastAsia="方正小标宋简体" w:hAnsi="方正小标宋简体" w:cs="方正小标宋简体"/>
          <w:color w:val="000000"/>
          <w:kern w:val="0"/>
          <w:sz w:val="36"/>
          <w:szCs w:val="36"/>
        </w:rPr>
      </w:pPr>
    </w:p>
    <w:p w:rsidR="00002423" w:rsidRDefault="00416A80">
      <w:pPr>
        <w:rPr>
          <w:rFonts w:ascii="仿宋_GB2312" w:eastAsia="仿宋_GB2312" w:hAnsi="仿宋_GB2312" w:cs="仿宋_GB2312"/>
          <w:szCs w:val="32"/>
          <w:u w:val="single"/>
        </w:rPr>
      </w:pP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人民检察院</w:t>
      </w:r>
      <w:r>
        <w:rPr>
          <w:rFonts w:ascii="仿宋_GB2312" w:eastAsia="仿宋_GB2312" w:hAnsi="仿宋_GB2312" w:cs="仿宋_GB2312" w:hint="eastAsia"/>
          <w:szCs w:val="32"/>
        </w:rPr>
        <w:t>:</w:t>
      </w:r>
    </w:p>
    <w:p w:rsidR="00002423" w:rsidRDefault="00416A80">
      <w:pPr>
        <w:spacing w:line="520" w:lineRule="exact"/>
        <w:ind w:firstLine="631"/>
        <w:jc w:val="left"/>
        <w:rPr>
          <w:rFonts w:ascii="仿宋_GB2312" w:eastAsia="仿宋_GB2312" w:hAnsi="仿宋_GB2312" w:cs="仿宋_GB2312"/>
          <w:szCs w:val="32"/>
        </w:rPr>
      </w:pPr>
      <w:r>
        <w:rPr>
          <w:rFonts w:ascii="仿宋_GB2312" w:eastAsia="仿宋_GB2312" w:hAnsi="仿宋_GB2312" w:cs="仿宋_GB2312" w:hint="eastAsia"/>
          <w:szCs w:val="32"/>
        </w:rPr>
        <w:t>因</w:t>
      </w:r>
      <w:r>
        <w:rPr>
          <w:rFonts w:ascii="仿宋_GB2312" w:eastAsia="仿宋_GB2312" w:hAnsi="仿宋_GB2312" w:cs="仿宋_GB2312" w:hint="eastAsia"/>
          <w:szCs w:val="32"/>
          <w:u w:val="single"/>
        </w:rPr>
        <w:t xml:space="preserve">   </w:t>
      </w:r>
      <w:r>
        <w:rPr>
          <w:rFonts w:ascii="楷体_GB2312" w:eastAsia="楷体_GB2312" w:hAnsi="楷体_GB2312" w:cs="楷体_GB2312" w:hint="eastAsia"/>
          <w:szCs w:val="32"/>
          <w:u w:val="single"/>
        </w:rPr>
        <w:t>（查询理由</w:t>
      </w:r>
      <w:r>
        <w:rPr>
          <w:rFonts w:ascii="楷体_GB2312" w:eastAsia="楷体_GB2312" w:hAnsi="楷体_GB2312" w:cs="楷体_GB2312" w:hint="eastAsia"/>
          <w:szCs w:val="32"/>
          <w:u w:val="single"/>
        </w:rPr>
        <w:t>)</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所需</w:t>
      </w:r>
      <w:r>
        <w:rPr>
          <w:rFonts w:ascii="仿宋_GB2312" w:eastAsia="仿宋_GB2312" w:hAnsi="仿宋_GB2312" w:cs="仿宋_GB2312" w:hint="eastAsia"/>
          <w:szCs w:val="32"/>
        </w:rPr>
        <w:t>,</w:t>
      </w:r>
      <w:r>
        <w:rPr>
          <w:rFonts w:ascii="仿宋_GB2312" w:eastAsia="仿宋_GB2312" w:hAnsi="仿宋_GB2312" w:cs="仿宋_GB2312" w:hint="eastAsia"/>
          <w:szCs w:val="32"/>
        </w:rPr>
        <w:t>根据《宁波市密切接触未成年人行业入职人员性侵害违法犯罪记录查询办法》，现</w:t>
      </w:r>
      <w:r>
        <w:rPr>
          <w:rFonts w:ascii="仿宋_GB2312" w:eastAsia="仿宋_GB2312" w:hAnsi="仿宋_GB2312" w:cs="仿宋_GB2312" w:hint="eastAsia"/>
          <w:szCs w:val="32"/>
        </w:rPr>
        <w:t>委托</w:t>
      </w:r>
      <w:r>
        <w:rPr>
          <w:rFonts w:ascii="仿宋_GB2312" w:eastAsia="仿宋_GB2312" w:hAnsi="仿宋_GB2312" w:cs="仿宋_GB2312" w:hint="eastAsia"/>
          <w:szCs w:val="32"/>
          <w:u w:val="single"/>
        </w:rPr>
        <w:t xml:space="preserve"> </w:t>
      </w:r>
      <w:r>
        <w:rPr>
          <w:rFonts w:ascii="楷体_GB2312" w:eastAsia="楷体_GB2312" w:hAnsi="楷体_GB2312" w:cs="楷体_GB2312" w:hint="eastAsia"/>
          <w:szCs w:val="32"/>
          <w:u w:val="single"/>
        </w:rPr>
        <w:t>（</w:t>
      </w:r>
      <w:r>
        <w:rPr>
          <w:rFonts w:ascii="楷体_GB2312" w:eastAsia="楷体_GB2312" w:hAnsi="楷体_GB2312" w:cs="楷体_GB2312" w:hint="eastAsia"/>
          <w:szCs w:val="32"/>
          <w:u w:val="single"/>
        </w:rPr>
        <w:t>办理人姓名、身份证号码</w:t>
      </w:r>
      <w:r>
        <w:rPr>
          <w:rFonts w:ascii="楷体_GB2312" w:eastAsia="楷体_GB2312" w:hAnsi="楷体_GB2312" w:cs="楷体_GB2312" w:hint="eastAsia"/>
          <w:szCs w:val="32"/>
          <w:u w:val="single"/>
        </w:rPr>
        <w:t>）</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u w:val="single"/>
        </w:rPr>
        <w:t xml:space="preserve">   </w:t>
      </w:r>
      <w:r>
        <w:rPr>
          <w:rFonts w:ascii="仿宋_GB2312" w:eastAsia="仿宋_GB2312" w:hAnsi="仿宋_GB2312" w:cs="仿宋_GB2312" w:hint="eastAsia"/>
          <w:szCs w:val="32"/>
        </w:rPr>
        <w:t>向</w:t>
      </w:r>
      <w:r>
        <w:rPr>
          <w:rFonts w:ascii="仿宋_GB2312" w:eastAsia="仿宋_GB2312" w:hAnsi="仿宋_GB2312" w:cs="仿宋_GB2312" w:hint="eastAsia"/>
          <w:szCs w:val="32"/>
        </w:rPr>
        <w:t>你单位</w:t>
      </w:r>
      <w:r>
        <w:rPr>
          <w:rFonts w:ascii="仿宋_GB2312" w:eastAsia="仿宋_GB2312" w:hAnsi="仿宋_GB2312" w:cs="仿宋_GB2312" w:hint="eastAsia"/>
          <w:szCs w:val="32"/>
        </w:rPr>
        <w:t>申请查询以下人员有无性侵害违法犯罪</w:t>
      </w:r>
      <w:r>
        <w:rPr>
          <w:rFonts w:ascii="仿宋_GB2312" w:eastAsia="仿宋_GB2312" w:hAnsi="仿宋_GB2312" w:cs="仿宋_GB2312" w:hint="eastAsia"/>
          <w:szCs w:val="32"/>
        </w:rPr>
        <w:t>记录</w:t>
      </w:r>
      <w:r>
        <w:rPr>
          <w:rFonts w:ascii="仿宋_GB2312" w:eastAsia="仿宋_GB2312" w:hAnsi="仿宋_GB2312" w:cs="仿宋_GB2312" w:hint="eastAsia"/>
          <w:szCs w:val="32"/>
        </w:rPr>
        <w:t>。特此申请。</w:t>
      </w:r>
    </w:p>
    <w:p w:rsidR="00002423" w:rsidRDefault="00002423">
      <w:pPr>
        <w:rPr>
          <w:rFonts w:ascii="仿宋_GB2312" w:eastAsia="仿宋_GB2312" w:hAnsi="仿宋_GB2312" w:cs="仿宋_GB2312"/>
          <w:szCs w:val="32"/>
        </w:rPr>
      </w:pPr>
    </w:p>
    <w:p w:rsidR="00002423" w:rsidRDefault="00416A80">
      <w:pPr>
        <w:ind w:firstLine="640"/>
        <w:rPr>
          <w:rFonts w:ascii="仿宋_GB2312" w:eastAsia="仿宋_GB2312" w:hAnsi="仿宋_GB2312" w:cs="仿宋_GB2312"/>
          <w:szCs w:val="32"/>
          <w:u w:val="single"/>
        </w:rPr>
      </w:pPr>
      <w:r>
        <w:rPr>
          <w:rFonts w:ascii="仿宋_GB2312" w:eastAsia="仿宋_GB2312" w:hAnsi="仿宋_GB2312" w:cs="仿宋_GB2312" w:hint="eastAsia"/>
          <w:szCs w:val="32"/>
        </w:rPr>
        <w:t xml:space="preserve">                           </w:t>
      </w:r>
      <w:r>
        <w:rPr>
          <w:rFonts w:ascii="仿宋_GB2312" w:eastAsia="仿宋_GB2312" w:hAnsi="仿宋_GB2312" w:cs="仿宋_GB2312" w:hint="eastAsia"/>
          <w:szCs w:val="32"/>
        </w:rPr>
        <w:t>单</w:t>
      </w:r>
      <w:r>
        <w:rPr>
          <w:rFonts w:ascii="仿宋_GB2312" w:eastAsia="仿宋_GB2312" w:hAnsi="仿宋_GB2312" w:cs="仿宋_GB2312" w:hint="eastAsia"/>
          <w:szCs w:val="32"/>
        </w:rPr>
        <w:t xml:space="preserve">  </w:t>
      </w:r>
      <w:r>
        <w:rPr>
          <w:rFonts w:ascii="仿宋_GB2312" w:eastAsia="仿宋_GB2312" w:hAnsi="仿宋_GB2312" w:cs="仿宋_GB2312" w:hint="eastAsia"/>
          <w:szCs w:val="32"/>
        </w:rPr>
        <w:t>位</w:t>
      </w:r>
      <w:r>
        <w:rPr>
          <w:rFonts w:ascii="仿宋_GB2312" w:eastAsia="仿宋_GB2312" w:hAnsi="仿宋_GB2312" w:cs="仿宋_GB2312" w:hint="eastAsia"/>
          <w:szCs w:val="32"/>
        </w:rPr>
        <w:t xml:space="preserve">: </w:t>
      </w:r>
      <w:r>
        <w:rPr>
          <w:rFonts w:ascii="楷体_GB2312" w:eastAsia="楷体_GB2312" w:hAnsi="楷体_GB2312" w:cs="楷体_GB2312" w:hint="eastAsia"/>
          <w:szCs w:val="32"/>
          <w:u w:val="single"/>
        </w:rPr>
        <w:t>（公章）</w:t>
      </w:r>
    </w:p>
    <w:p w:rsidR="00002423" w:rsidRDefault="00416A80">
      <w:pPr>
        <w:ind w:firstLine="640"/>
        <w:rPr>
          <w:rFonts w:ascii="仿宋_GB2312" w:eastAsia="仿宋_GB2312" w:hAnsi="仿宋_GB2312" w:cs="仿宋_GB2312"/>
          <w:szCs w:val="32"/>
        </w:rPr>
      </w:pPr>
      <w:r>
        <w:rPr>
          <w:rFonts w:ascii="仿宋_GB2312" w:eastAsia="仿宋_GB2312" w:hAnsi="仿宋_GB2312" w:cs="仿宋_GB2312" w:hint="eastAsia"/>
          <w:szCs w:val="32"/>
        </w:rPr>
        <w:t xml:space="preserve">                             X</w:t>
      </w:r>
      <w:r>
        <w:rPr>
          <w:rFonts w:ascii="仿宋_GB2312" w:eastAsia="仿宋_GB2312" w:hAnsi="仿宋_GB2312" w:cs="仿宋_GB2312" w:hint="eastAsia"/>
          <w:szCs w:val="32"/>
        </w:rPr>
        <w:t>年</w:t>
      </w:r>
      <w:r>
        <w:rPr>
          <w:rFonts w:ascii="仿宋_GB2312" w:eastAsia="仿宋_GB2312" w:hAnsi="仿宋_GB2312" w:cs="仿宋_GB2312" w:hint="eastAsia"/>
          <w:szCs w:val="32"/>
        </w:rPr>
        <w:t>X</w:t>
      </w:r>
      <w:r>
        <w:rPr>
          <w:rFonts w:ascii="仿宋_GB2312" w:eastAsia="仿宋_GB2312" w:hAnsi="仿宋_GB2312" w:cs="仿宋_GB2312" w:hint="eastAsia"/>
          <w:szCs w:val="32"/>
        </w:rPr>
        <w:t>月</w:t>
      </w:r>
      <w:r>
        <w:rPr>
          <w:rFonts w:ascii="仿宋_GB2312" w:eastAsia="仿宋_GB2312" w:hAnsi="仿宋_GB2312" w:cs="仿宋_GB2312" w:hint="eastAsia"/>
          <w:szCs w:val="32"/>
        </w:rPr>
        <w:t>X</w:t>
      </w:r>
      <w:r>
        <w:rPr>
          <w:rFonts w:ascii="仿宋_GB2312" w:eastAsia="仿宋_GB2312" w:hAnsi="仿宋_GB2312" w:cs="仿宋_GB2312" w:hint="eastAsia"/>
          <w:szCs w:val="32"/>
        </w:rPr>
        <w:t>日</w:t>
      </w:r>
    </w:p>
    <w:p w:rsidR="00002423" w:rsidRDefault="00002423">
      <w:pPr>
        <w:ind w:firstLine="640"/>
        <w:rPr>
          <w:rFonts w:ascii="仿宋_GB2312" w:eastAsia="仿宋_GB2312" w:hAnsi="仿宋_GB2312" w:cs="仿宋_GB2312"/>
          <w:szCs w:val="32"/>
        </w:rPr>
      </w:pPr>
    </w:p>
    <w:p w:rsidR="00002423" w:rsidRDefault="00416A80">
      <w:pPr>
        <w:rPr>
          <w:rFonts w:ascii="仿宋_GB2312" w:eastAsia="仿宋_GB2312" w:hAnsi="仿宋_GB2312" w:cs="仿宋_GB2312"/>
          <w:szCs w:val="32"/>
        </w:rPr>
      </w:pPr>
      <w:r>
        <w:rPr>
          <w:rFonts w:ascii="仿宋_GB2312" w:eastAsia="仿宋_GB2312" w:hAnsi="仿宋_GB2312" w:cs="仿宋_GB2312" w:hint="eastAsia"/>
          <w:szCs w:val="32"/>
        </w:rPr>
        <w:t>附：被查询人名单</w:t>
      </w:r>
    </w:p>
    <w:tbl>
      <w:tblPr>
        <w:tblStyle w:val="a7"/>
        <w:tblpPr w:leftFromText="180" w:rightFromText="180" w:vertAnchor="text" w:horzAnchor="page" w:tblpX="1594" w:tblpY="597"/>
        <w:tblOverlap w:val="never"/>
        <w:tblW w:w="0" w:type="auto"/>
        <w:tblLayout w:type="fixed"/>
        <w:tblLook w:val="04A0"/>
      </w:tblPr>
      <w:tblGrid>
        <w:gridCol w:w="3158"/>
        <w:gridCol w:w="2345"/>
        <w:gridCol w:w="3394"/>
      </w:tblGrid>
      <w:tr w:rsidR="00002423">
        <w:tc>
          <w:tcPr>
            <w:tcW w:w="3158" w:type="dxa"/>
          </w:tcPr>
          <w:p w:rsidR="00002423" w:rsidRDefault="00416A80">
            <w:pPr>
              <w:jc w:val="center"/>
              <w:rPr>
                <w:rFonts w:ascii="仿宋_GB2312" w:eastAsia="仿宋_GB2312" w:hAnsi="仿宋" w:cs="仿宋"/>
                <w:b/>
                <w:bCs/>
                <w:szCs w:val="32"/>
              </w:rPr>
            </w:pPr>
            <w:r>
              <w:rPr>
                <w:rFonts w:ascii="仿宋_GB2312" w:eastAsia="仿宋_GB2312" w:hAnsi="仿宋" w:cs="仿宋" w:hint="eastAsia"/>
                <w:b/>
                <w:bCs/>
                <w:szCs w:val="32"/>
              </w:rPr>
              <w:t>查询单位</w:t>
            </w:r>
          </w:p>
        </w:tc>
        <w:tc>
          <w:tcPr>
            <w:tcW w:w="2345" w:type="dxa"/>
          </w:tcPr>
          <w:p w:rsidR="00002423" w:rsidRDefault="00416A80">
            <w:pPr>
              <w:jc w:val="center"/>
              <w:rPr>
                <w:rFonts w:ascii="仿宋_GB2312" w:eastAsia="仿宋_GB2312" w:hAnsi="仿宋" w:cs="仿宋"/>
                <w:b/>
                <w:bCs/>
                <w:szCs w:val="32"/>
              </w:rPr>
            </w:pPr>
            <w:r>
              <w:rPr>
                <w:rFonts w:ascii="仿宋_GB2312" w:eastAsia="仿宋_GB2312" w:hAnsi="仿宋" w:cs="仿宋" w:hint="eastAsia"/>
                <w:b/>
                <w:bCs/>
                <w:szCs w:val="32"/>
              </w:rPr>
              <w:t>被查询人姓名</w:t>
            </w:r>
          </w:p>
        </w:tc>
        <w:tc>
          <w:tcPr>
            <w:tcW w:w="3394" w:type="dxa"/>
          </w:tcPr>
          <w:p w:rsidR="00002423" w:rsidRDefault="00416A80">
            <w:pPr>
              <w:jc w:val="center"/>
              <w:rPr>
                <w:rFonts w:ascii="仿宋_GB2312" w:eastAsia="仿宋_GB2312" w:hAnsi="仿宋" w:cs="仿宋"/>
                <w:b/>
                <w:bCs/>
                <w:szCs w:val="32"/>
              </w:rPr>
            </w:pPr>
            <w:r>
              <w:rPr>
                <w:rFonts w:ascii="仿宋_GB2312" w:eastAsia="仿宋_GB2312" w:hAnsi="仿宋" w:cs="仿宋" w:hint="eastAsia"/>
                <w:b/>
                <w:bCs/>
                <w:szCs w:val="32"/>
              </w:rPr>
              <w:t>身份证号码</w:t>
            </w:r>
          </w:p>
        </w:tc>
      </w:tr>
      <w:tr w:rsidR="00002423">
        <w:tc>
          <w:tcPr>
            <w:tcW w:w="3158" w:type="dxa"/>
          </w:tcPr>
          <w:p w:rsidR="00002423" w:rsidRDefault="00002423">
            <w:pPr>
              <w:rPr>
                <w:rFonts w:ascii="仿宋_GB2312" w:eastAsia="仿宋_GB2312" w:hAnsi="仿宋" w:cs="仿宋"/>
                <w:szCs w:val="32"/>
              </w:rPr>
            </w:pPr>
          </w:p>
        </w:tc>
        <w:tc>
          <w:tcPr>
            <w:tcW w:w="2345" w:type="dxa"/>
          </w:tcPr>
          <w:p w:rsidR="00002423" w:rsidRDefault="00002423">
            <w:pPr>
              <w:rPr>
                <w:rFonts w:ascii="仿宋_GB2312" w:eastAsia="仿宋_GB2312" w:hAnsi="仿宋" w:cs="仿宋"/>
                <w:szCs w:val="32"/>
              </w:rPr>
            </w:pPr>
          </w:p>
        </w:tc>
        <w:tc>
          <w:tcPr>
            <w:tcW w:w="3394" w:type="dxa"/>
          </w:tcPr>
          <w:p w:rsidR="00002423" w:rsidRDefault="00002423">
            <w:pPr>
              <w:rPr>
                <w:rFonts w:ascii="仿宋_GB2312" w:eastAsia="仿宋_GB2312" w:hAnsi="仿宋" w:cs="仿宋"/>
                <w:szCs w:val="32"/>
              </w:rPr>
            </w:pPr>
          </w:p>
        </w:tc>
      </w:tr>
      <w:tr w:rsidR="00002423">
        <w:tc>
          <w:tcPr>
            <w:tcW w:w="3158" w:type="dxa"/>
          </w:tcPr>
          <w:p w:rsidR="00002423" w:rsidRDefault="00002423">
            <w:pPr>
              <w:rPr>
                <w:rFonts w:ascii="仿宋_GB2312" w:eastAsia="仿宋_GB2312" w:hAnsi="仿宋" w:cs="仿宋"/>
                <w:szCs w:val="32"/>
              </w:rPr>
            </w:pPr>
          </w:p>
        </w:tc>
        <w:tc>
          <w:tcPr>
            <w:tcW w:w="2345" w:type="dxa"/>
          </w:tcPr>
          <w:p w:rsidR="00002423" w:rsidRDefault="00002423">
            <w:pPr>
              <w:rPr>
                <w:rFonts w:ascii="仿宋_GB2312" w:eastAsia="仿宋_GB2312" w:hAnsi="仿宋" w:cs="仿宋"/>
                <w:szCs w:val="32"/>
              </w:rPr>
            </w:pPr>
          </w:p>
        </w:tc>
        <w:tc>
          <w:tcPr>
            <w:tcW w:w="3394" w:type="dxa"/>
          </w:tcPr>
          <w:p w:rsidR="00002423" w:rsidRDefault="00002423">
            <w:pPr>
              <w:rPr>
                <w:rFonts w:ascii="仿宋_GB2312" w:eastAsia="仿宋_GB2312" w:hAnsi="仿宋" w:cs="仿宋"/>
                <w:szCs w:val="32"/>
              </w:rPr>
            </w:pPr>
          </w:p>
        </w:tc>
      </w:tr>
      <w:tr w:rsidR="00002423">
        <w:tc>
          <w:tcPr>
            <w:tcW w:w="3158" w:type="dxa"/>
          </w:tcPr>
          <w:p w:rsidR="00002423" w:rsidRDefault="00002423">
            <w:pPr>
              <w:rPr>
                <w:rFonts w:ascii="仿宋_GB2312" w:eastAsia="仿宋_GB2312" w:hAnsi="仿宋" w:cs="仿宋"/>
                <w:szCs w:val="32"/>
              </w:rPr>
            </w:pPr>
          </w:p>
        </w:tc>
        <w:tc>
          <w:tcPr>
            <w:tcW w:w="2345" w:type="dxa"/>
          </w:tcPr>
          <w:p w:rsidR="00002423" w:rsidRDefault="00002423">
            <w:pPr>
              <w:rPr>
                <w:rFonts w:ascii="仿宋_GB2312" w:eastAsia="仿宋_GB2312" w:hAnsi="仿宋" w:cs="仿宋"/>
                <w:szCs w:val="32"/>
              </w:rPr>
            </w:pPr>
          </w:p>
        </w:tc>
        <w:tc>
          <w:tcPr>
            <w:tcW w:w="3394" w:type="dxa"/>
          </w:tcPr>
          <w:p w:rsidR="00002423" w:rsidRDefault="00002423">
            <w:pPr>
              <w:rPr>
                <w:rFonts w:ascii="仿宋_GB2312" w:eastAsia="仿宋_GB2312" w:hAnsi="仿宋" w:cs="仿宋"/>
                <w:szCs w:val="32"/>
              </w:rPr>
            </w:pPr>
          </w:p>
        </w:tc>
      </w:tr>
      <w:tr w:rsidR="00002423">
        <w:tc>
          <w:tcPr>
            <w:tcW w:w="3158" w:type="dxa"/>
          </w:tcPr>
          <w:p w:rsidR="00002423" w:rsidRDefault="00002423">
            <w:pPr>
              <w:rPr>
                <w:rFonts w:ascii="仿宋_GB2312" w:eastAsia="仿宋_GB2312" w:hAnsi="仿宋" w:cs="仿宋"/>
                <w:szCs w:val="32"/>
              </w:rPr>
            </w:pPr>
          </w:p>
        </w:tc>
        <w:tc>
          <w:tcPr>
            <w:tcW w:w="2345" w:type="dxa"/>
          </w:tcPr>
          <w:p w:rsidR="00002423" w:rsidRDefault="00002423">
            <w:pPr>
              <w:rPr>
                <w:rFonts w:ascii="仿宋_GB2312" w:eastAsia="仿宋_GB2312" w:hAnsi="仿宋" w:cs="仿宋"/>
                <w:szCs w:val="32"/>
              </w:rPr>
            </w:pPr>
          </w:p>
        </w:tc>
        <w:tc>
          <w:tcPr>
            <w:tcW w:w="3394" w:type="dxa"/>
          </w:tcPr>
          <w:p w:rsidR="00002423" w:rsidRDefault="00002423">
            <w:pPr>
              <w:rPr>
                <w:rFonts w:ascii="仿宋_GB2312" w:eastAsia="仿宋_GB2312" w:hAnsi="仿宋" w:cs="仿宋"/>
                <w:szCs w:val="32"/>
              </w:rPr>
            </w:pPr>
          </w:p>
        </w:tc>
      </w:tr>
      <w:tr w:rsidR="00002423">
        <w:tc>
          <w:tcPr>
            <w:tcW w:w="3158" w:type="dxa"/>
          </w:tcPr>
          <w:p w:rsidR="00002423" w:rsidRDefault="00002423">
            <w:pPr>
              <w:rPr>
                <w:rFonts w:ascii="仿宋_GB2312" w:eastAsia="仿宋_GB2312" w:hAnsi="仿宋" w:cs="仿宋"/>
                <w:szCs w:val="32"/>
              </w:rPr>
            </w:pPr>
          </w:p>
        </w:tc>
        <w:tc>
          <w:tcPr>
            <w:tcW w:w="2345" w:type="dxa"/>
          </w:tcPr>
          <w:p w:rsidR="00002423" w:rsidRDefault="00002423">
            <w:pPr>
              <w:rPr>
                <w:rFonts w:ascii="仿宋_GB2312" w:eastAsia="仿宋_GB2312" w:hAnsi="仿宋" w:cs="仿宋"/>
                <w:szCs w:val="32"/>
              </w:rPr>
            </w:pPr>
          </w:p>
        </w:tc>
        <w:tc>
          <w:tcPr>
            <w:tcW w:w="3394" w:type="dxa"/>
          </w:tcPr>
          <w:p w:rsidR="00002423" w:rsidRDefault="00002423">
            <w:pPr>
              <w:rPr>
                <w:rFonts w:ascii="仿宋_GB2312" w:eastAsia="仿宋_GB2312" w:hAnsi="仿宋" w:cs="仿宋"/>
                <w:szCs w:val="32"/>
              </w:rPr>
            </w:pPr>
          </w:p>
        </w:tc>
      </w:tr>
    </w:tbl>
    <w:p w:rsidR="00002423" w:rsidRDefault="00002423">
      <w:pPr>
        <w:spacing w:line="560" w:lineRule="exact"/>
        <w:rPr>
          <w:rFonts w:ascii="黑体" w:eastAsia="黑体" w:hAnsi="黑体"/>
          <w:szCs w:val="32"/>
        </w:rPr>
      </w:pPr>
    </w:p>
    <w:p w:rsidR="00002423" w:rsidRDefault="00416A80">
      <w:pPr>
        <w:spacing w:line="500" w:lineRule="exact"/>
        <w:rPr>
          <w:rFonts w:ascii="黑体" w:eastAsia="黑体" w:hAnsi="黑体"/>
          <w:szCs w:val="32"/>
        </w:rPr>
      </w:pPr>
      <w:r>
        <w:rPr>
          <w:rFonts w:ascii="黑体" w:eastAsia="黑体" w:hAnsi="黑体" w:hint="eastAsia"/>
          <w:szCs w:val="32"/>
        </w:rPr>
        <w:lastRenderedPageBreak/>
        <w:t>附件</w:t>
      </w:r>
      <w:r>
        <w:rPr>
          <w:rFonts w:ascii="黑体" w:eastAsia="黑体" w:hAnsi="黑体" w:hint="eastAsia"/>
          <w:szCs w:val="32"/>
        </w:rPr>
        <w:t>4</w:t>
      </w:r>
    </w:p>
    <w:p w:rsidR="00002423" w:rsidRDefault="00002423">
      <w:pPr>
        <w:spacing w:line="500" w:lineRule="exact"/>
        <w:jc w:val="center"/>
        <w:rPr>
          <w:rFonts w:ascii="方正小标宋简体" w:eastAsia="方正小标宋简体" w:hAnsi="方正小标宋简体" w:cs="方正小标宋简体"/>
          <w:color w:val="000000"/>
          <w:kern w:val="0"/>
          <w:sz w:val="44"/>
          <w:szCs w:val="44"/>
        </w:rPr>
      </w:pPr>
    </w:p>
    <w:p w:rsidR="00002423" w:rsidRDefault="00416A80">
      <w:pPr>
        <w:spacing w:line="50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宁波</w:t>
      </w:r>
      <w:proofErr w:type="gramStart"/>
      <w:r>
        <w:rPr>
          <w:rFonts w:ascii="方正小标宋简体" w:eastAsia="方正小标宋简体" w:hAnsi="方正小标宋简体" w:cs="方正小标宋简体" w:hint="eastAsia"/>
          <w:color w:val="000000"/>
          <w:kern w:val="0"/>
          <w:sz w:val="44"/>
          <w:szCs w:val="44"/>
        </w:rPr>
        <w:t>市密切</w:t>
      </w:r>
      <w:proofErr w:type="gramEnd"/>
      <w:r>
        <w:rPr>
          <w:rFonts w:ascii="方正小标宋简体" w:eastAsia="方正小标宋简体" w:hAnsi="方正小标宋简体" w:cs="方正小标宋简体" w:hint="eastAsia"/>
          <w:color w:val="000000"/>
          <w:kern w:val="0"/>
          <w:sz w:val="44"/>
          <w:szCs w:val="44"/>
        </w:rPr>
        <w:t>接触未成年人行业入职人员</w:t>
      </w:r>
    </w:p>
    <w:p w:rsidR="00002423" w:rsidRDefault="00416A80">
      <w:pPr>
        <w:spacing w:line="500" w:lineRule="exact"/>
        <w:jc w:val="center"/>
        <w:rPr>
          <w:rFonts w:ascii="方正小标宋简体" w:eastAsia="方正小标宋简体" w:hAnsi="方正小标宋简体" w:cs="方正小标宋简体"/>
          <w:color w:val="000000"/>
          <w:kern w:val="0"/>
          <w:sz w:val="44"/>
          <w:szCs w:val="44"/>
        </w:rPr>
      </w:pPr>
      <w:r>
        <w:rPr>
          <w:rFonts w:ascii="方正小标宋简体" w:eastAsia="方正小标宋简体" w:hAnsi="方正小标宋简体" w:cs="方正小标宋简体" w:hint="eastAsia"/>
          <w:color w:val="000000"/>
          <w:kern w:val="0"/>
          <w:sz w:val="44"/>
          <w:szCs w:val="44"/>
        </w:rPr>
        <w:t>性侵害违法犯罪记录查询工作检察机关联系人</w:t>
      </w:r>
    </w:p>
    <w:tbl>
      <w:tblPr>
        <w:tblStyle w:val="a7"/>
        <w:tblpPr w:leftFromText="180" w:rightFromText="180" w:vertAnchor="page" w:horzAnchor="margin" w:tblpX="108" w:tblpY="3766"/>
        <w:tblOverlap w:val="never"/>
        <w:tblW w:w="8897" w:type="dxa"/>
        <w:tblLayout w:type="fixed"/>
        <w:tblLook w:val="04A0"/>
      </w:tblPr>
      <w:tblGrid>
        <w:gridCol w:w="3794"/>
        <w:gridCol w:w="1417"/>
        <w:gridCol w:w="3686"/>
      </w:tblGrid>
      <w:tr w:rsidR="00002423" w:rsidTr="00EF70EB">
        <w:trPr>
          <w:trHeight w:hRule="exact" w:val="635"/>
        </w:trPr>
        <w:tc>
          <w:tcPr>
            <w:tcW w:w="3794" w:type="dxa"/>
            <w:vAlign w:val="center"/>
          </w:tcPr>
          <w:p w:rsidR="00002423" w:rsidRDefault="00416A80">
            <w:pPr>
              <w:jc w:val="center"/>
              <w:rPr>
                <w:rFonts w:ascii="黑体" w:eastAsia="黑体" w:hAnsi="黑体" w:cs="黑体"/>
                <w:sz w:val="30"/>
                <w:szCs w:val="30"/>
              </w:rPr>
            </w:pPr>
            <w:r>
              <w:rPr>
                <w:rFonts w:ascii="黑体" w:eastAsia="黑体" w:hAnsi="黑体" w:cs="黑体" w:hint="eastAsia"/>
                <w:sz w:val="30"/>
                <w:szCs w:val="30"/>
              </w:rPr>
              <w:t>单</w:t>
            </w:r>
            <w:r>
              <w:rPr>
                <w:rFonts w:ascii="黑体" w:eastAsia="黑体" w:hAnsi="黑体" w:cs="黑体" w:hint="eastAsia"/>
                <w:sz w:val="30"/>
                <w:szCs w:val="30"/>
              </w:rPr>
              <w:t xml:space="preserve">  </w:t>
            </w:r>
            <w:r>
              <w:rPr>
                <w:rFonts w:ascii="黑体" w:eastAsia="黑体" w:hAnsi="黑体" w:cs="黑体" w:hint="eastAsia"/>
                <w:sz w:val="30"/>
                <w:szCs w:val="30"/>
              </w:rPr>
              <w:t>位</w:t>
            </w:r>
          </w:p>
        </w:tc>
        <w:tc>
          <w:tcPr>
            <w:tcW w:w="1417" w:type="dxa"/>
            <w:vAlign w:val="center"/>
          </w:tcPr>
          <w:p w:rsidR="00002423" w:rsidRDefault="00416A80">
            <w:pPr>
              <w:jc w:val="center"/>
              <w:rPr>
                <w:rFonts w:ascii="黑体" w:eastAsia="黑体" w:hAnsi="黑体" w:cs="黑体"/>
                <w:sz w:val="30"/>
                <w:szCs w:val="30"/>
              </w:rPr>
            </w:pPr>
            <w:r>
              <w:rPr>
                <w:rFonts w:ascii="黑体" w:eastAsia="黑体" w:hAnsi="黑体" w:cs="黑体" w:hint="eastAsia"/>
                <w:sz w:val="30"/>
                <w:szCs w:val="30"/>
              </w:rPr>
              <w:t>联系人</w:t>
            </w:r>
          </w:p>
        </w:tc>
        <w:tc>
          <w:tcPr>
            <w:tcW w:w="3686" w:type="dxa"/>
            <w:vAlign w:val="center"/>
          </w:tcPr>
          <w:p w:rsidR="00002423" w:rsidRDefault="00416A80">
            <w:pPr>
              <w:jc w:val="center"/>
              <w:rPr>
                <w:rFonts w:eastAsiaTheme="minorEastAsia"/>
                <w:sz w:val="28"/>
                <w:szCs w:val="28"/>
              </w:rPr>
            </w:pPr>
            <w:r>
              <w:rPr>
                <w:rFonts w:ascii="黑体" w:eastAsia="黑体" w:hAnsi="黑体" w:cs="黑体" w:hint="eastAsia"/>
                <w:sz w:val="30"/>
                <w:szCs w:val="30"/>
              </w:rPr>
              <w:t>联系方式</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宁波市人民检察院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胡舒雯</w:t>
            </w:r>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89386096  15958831675</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海</w:t>
            </w:r>
            <w:proofErr w:type="gramStart"/>
            <w:r>
              <w:rPr>
                <w:rFonts w:ascii="仿宋_GB2312" w:eastAsia="仿宋_GB2312" w:hAnsi="仿宋_GB2312" w:cs="仿宋_GB2312" w:hint="eastAsia"/>
                <w:sz w:val="28"/>
                <w:szCs w:val="28"/>
              </w:rPr>
              <w:t>曙</w:t>
            </w:r>
            <w:proofErr w:type="gramEnd"/>
            <w:r>
              <w:rPr>
                <w:rFonts w:ascii="仿宋_GB2312" w:eastAsia="仿宋_GB2312" w:hAnsi="仿宋_GB2312" w:cs="仿宋_GB2312" w:hint="eastAsia"/>
                <w:sz w:val="28"/>
                <w:szCs w:val="28"/>
              </w:rPr>
              <w:t>区人民检察院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张</w:t>
            </w:r>
            <w:r>
              <w:rPr>
                <w:rFonts w:ascii="仿宋_GB2312" w:eastAsia="仿宋_GB2312" w:hAnsi="仿宋_GB2312" w:cs="仿宋_GB2312" w:hint="eastAsia"/>
                <w:sz w:val="28"/>
                <w:szCs w:val="28"/>
              </w:rPr>
              <w:t xml:space="preserve">  </w:t>
            </w:r>
            <w:proofErr w:type="gramStart"/>
            <w:r>
              <w:rPr>
                <w:rFonts w:ascii="仿宋_GB2312" w:eastAsia="仿宋_GB2312" w:hAnsi="仿宋_GB2312" w:cs="仿宋_GB2312" w:hint="eastAsia"/>
                <w:sz w:val="28"/>
                <w:szCs w:val="28"/>
              </w:rPr>
              <w:t>娟</w:t>
            </w:r>
            <w:proofErr w:type="gramEnd"/>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55010334  13567925032</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江北区人民检察院</w:t>
            </w:r>
          </w:p>
        </w:tc>
        <w:tc>
          <w:tcPr>
            <w:tcW w:w="1417" w:type="dxa"/>
            <w:vAlign w:val="center"/>
          </w:tcPr>
          <w:p w:rsidR="00002423" w:rsidRDefault="00416A80">
            <w:pPr>
              <w:jc w:val="center"/>
              <w:rPr>
                <w:rFonts w:ascii="仿宋_GB2312" w:eastAsia="仿宋_GB2312" w:hAnsi="仿宋_GB2312" w:cs="仿宋_GB2312"/>
                <w:sz w:val="28"/>
                <w:szCs w:val="28"/>
              </w:rPr>
            </w:pPr>
            <w:proofErr w:type="gramStart"/>
            <w:r>
              <w:rPr>
                <w:rFonts w:ascii="仿宋_GB2312" w:eastAsia="仿宋_GB2312" w:hAnsi="仿宋_GB2312" w:cs="仿宋_GB2312" w:hint="eastAsia"/>
                <w:sz w:val="28"/>
                <w:szCs w:val="28"/>
              </w:rPr>
              <w:t>原豫星</w:t>
            </w:r>
            <w:proofErr w:type="gramEnd"/>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87668436  15728044308</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镇海区人民检察院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邬唯君</w:t>
            </w:r>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86371226  13738486814</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北仑区人民检察院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李清清</w:t>
            </w:r>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86789813  15267854232</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proofErr w:type="gramStart"/>
            <w:r>
              <w:rPr>
                <w:rFonts w:ascii="仿宋_GB2312" w:eastAsia="仿宋_GB2312" w:hAnsi="仿宋_GB2312" w:cs="仿宋_GB2312" w:hint="eastAsia"/>
                <w:sz w:val="28"/>
                <w:szCs w:val="28"/>
              </w:rPr>
              <w:t>鄞</w:t>
            </w:r>
            <w:proofErr w:type="gramEnd"/>
            <w:r>
              <w:rPr>
                <w:rFonts w:ascii="仿宋_GB2312" w:eastAsia="仿宋_GB2312" w:hAnsi="仿宋_GB2312" w:cs="仿宋_GB2312" w:hint="eastAsia"/>
                <w:sz w:val="28"/>
                <w:szCs w:val="28"/>
              </w:rPr>
              <w:t>州区人民检察院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张琪苑</w:t>
            </w:r>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87416446  18268618723</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proofErr w:type="gramStart"/>
            <w:r>
              <w:rPr>
                <w:rFonts w:ascii="仿宋_GB2312" w:eastAsia="仿宋_GB2312" w:hAnsi="仿宋_GB2312" w:cs="仿宋_GB2312" w:hint="eastAsia"/>
                <w:sz w:val="28"/>
                <w:szCs w:val="28"/>
              </w:rPr>
              <w:t>奉化区</w:t>
            </w:r>
            <w:proofErr w:type="gramEnd"/>
            <w:r>
              <w:rPr>
                <w:rFonts w:ascii="仿宋_GB2312" w:eastAsia="仿宋_GB2312" w:hAnsi="仿宋_GB2312" w:cs="仿宋_GB2312" w:hint="eastAsia"/>
                <w:sz w:val="28"/>
                <w:szCs w:val="28"/>
              </w:rPr>
              <w:t>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王凯玲</w:t>
            </w:r>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89294214  17855860532</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余姚市人民检察院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陈炜莹</w:t>
            </w:r>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62776153  13616788786</w:t>
            </w:r>
          </w:p>
          <w:p w:rsidR="00002423" w:rsidRDefault="00002423">
            <w:pPr>
              <w:jc w:val="center"/>
              <w:rPr>
                <w:rFonts w:ascii="仿宋_GB2312" w:eastAsia="仿宋_GB2312" w:hAnsi="仿宋_GB2312" w:cs="仿宋_GB2312"/>
                <w:sz w:val="28"/>
                <w:szCs w:val="28"/>
              </w:rPr>
            </w:pPr>
          </w:p>
          <w:p w:rsidR="00002423" w:rsidRDefault="00002423">
            <w:pPr>
              <w:jc w:val="center"/>
              <w:rPr>
                <w:rFonts w:ascii="仿宋_GB2312" w:eastAsia="仿宋_GB2312" w:hAnsi="仿宋_GB2312" w:cs="仿宋_GB2312"/>
                <w:sz w:val="28"/>
                <w:szCs w:val="28"/>
              </w:rPr>
            </w:pP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慈溪市人民检察院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陈</w:t>
            </w:r>
            <w:r>
              <w:rPr>
                <w:rFonts w:ascii="仿宋_GB2312" w:eastAsia="仿宋_GB2312" w:hAnsi="仿宋_GB2312" w:cs="仿宋_GB2312" w:hint="eastAsia"/>
                <w:sz w:val="28"/>
                <w:szCs w:val="28"/>
              </w:rPr>
              <w:t xml:space="preserve">  </w:t>
            </w:r>
            <w:proofErr w:type="gramStart"/>
            <w:r>
              <w:rPr>
                <w:rFonts w:ascii="仿宋_GB2312" w:eastAsia="仿宋_GB2312" w:hAnsi="仿宋_GB2312" w:cs="仿宋_GB2312" w:hint="eastAsia"/>
                <w:sz w:val="28"/>
                <w:szCs w:val="28"/>
              </w:rPr>
              <w:t>妍</w:t>
            </w:r>
            <w:proofErr w:type="gramEnd"/>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63912091  15869543726</w:t>
            </w:r>
          </w:p>
        </w:tc>
      </w:tr>
      <w:tr w:rsidR="00002423" w:rsidTr="00EF70EB">
        <w:trPr>
          <w:trHeight w:hRule="exact" w:val="760"/>
        </w:trPr>
        <w:tc>
          <w:tcPr>
            <w:tcW w:w="3794"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宁海县人民检察院</w:t>
            </w:r>
          </w:p>
        </w:tc>
        <w:tc>
          <w:tcPr>
            <w:tcW w:w="1417"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朱能巧</w:t>
            </w:r>
          </w:p>
        </w:tc>
        <w:tc>
          <w:tcPr>
            <w:tcW w:w="3686" w:type="dxa"/>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83555512  13968357172</w:t>
            </w:r>
          </w:p>
        </w:tc>
      </w:tr>
      <w:tr w:rsidR="00002423" w:rsidTr="00EF70EB">
        <w:trPr>
          <w:trHeight w:hRule="exact" w:val="760"/>
        </w:trPr>
        <w:tc>
          <w:tcPr>
            <w:tcW w:w="3794" w:type="dxa"/>
            <w:tcBorders>
              <w:bottom w:val="single" w:sz="4" w:space="0" w:color="auto"/>
            </w:tcBorders>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象山县人民检察院</w:t>
            </w:r>
          </w:p>
        </w:tc>
        <w:tc>
          <w:tcPr>
            <w:tcW w:w="1417" w:type="dxa"/>
            <w:tcBorders>
              <w:bottom w:val="single" w:sz="4" w:space="0" w:color="auto"/>
            </w:tcBorders>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陆金</w:t>
            </w:r>
            <w:proofErr w:type="gramStart"/>
            <w:r>
              <w:rPr>
                <w:rFonts w:ascii="仿宋_GB2312" w:eastAsia="仿宋_GB2312" w:hAnsi="仿宋_GB2312" w:cs="仿宋_GB2312" w:hint="eastAsia"/>
                <w:sz w:val="28"/>
                <w:szCs w:val="28"/>
              </w:rPr>
              <w:t>金</w:t>
            </w:r>
            <w:proofErr w:type="gramEnd"/>
          </w:p>
        </w:tc>
        <w:tc>
          <w:tcPr>
            <w:tcW w:w="3686" w:type="dxa"/>
            <w:tcBorders>
              <w:bottom w:val="single" w:sz="4" w:space="0" w:color="auto"/>
            </w:tcBorders>
            <w:vAlign w:val="center"/>
          </w:tcPr>
          <w:p w:rsidR="00002423" w:rsidRDefault="00416A80">
            <w:pPr>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59187716  18758336404</w:t>
            </w:r>
          </w:p>
        </w:tc>
      </w:tr>
    </w:tbl>
    <w:p w:rsidR="00002423" w:rsidRDefault="00002423">
      <w:pPr>
        <w:spacing w:line="500" w:lineRule="exact"/>
        <w:jc w:val="center"/>
        <w:rPr>
          <w:rFonts w:ascii="方正小标宋简体" w:eastAsia="方正小标宋简体" w:hAnsi="方正小标宋简体" w:cs="方正小标宋简体"/>
          <w:color w:val="000000"/>
          <w:kern w:val="0"/>
          <w:sz w:val="44"/>
          <w:szCs w:val="44"/>
        </w:rPr>
      </w:pPr>
    </w:p>
    <w:p w:rsidR="00002423" w:rsidRDefault="00002423">
      <w:pPr>
        <w:spacing w:line="560" w:lineRule="exact"/>
        <w:jc w:val="center"/>
        <w:rPr>
          <w:rFonts w:ascii="方正小标宋简体" w:eastAsia="方正小标宋简体" w:hAnsi="方正小标宋简体" w:cs="方正小标宋简体"/>
          <w:color w:val="000000"/>
          <w:kern w:val="0"/>
          <w:sz w:val="44"/>
          <w:szCs w:val="44"/>
        </w:rPr>
      </w:pPr>
    </w:p>
    <w:p w:rsidR="00002423" w:rsidRDefault="00416A80">
      <w:pPr>
        <w:spacing w:line="560" w:lineRule="exact"/>
        <w:ind w:firstLineChars="200" w:firstLine="632"/>
        <w:rPr>
          <w:rFonts w:ascii="仿宋_GB2312" w:eastAsia="仿宋_GB2312" w:hAnsi="仿宋_GB2312" w:cs="仿宋_GB2312"/>
          <w:kern w:val="0"/>
          <w:szCs w:val="32"/>
        </w:rPr>
      </w:pPr>
      <w:r>
        <w:rPr>
          <w:rFonts w:ascii="仿宋_GB2312" w:eastAsia="仿宋_GB2312" w:hAnsi="仿宋_GB2312" w:cs="仿宋_GB2312" w:hint="eastAsia"/>
          <w:kern w:val="0"/>
          <w:szCs w:val="32"/>
        </w:rPr>
        <w:t xml:space="preserve"> </w:t>
      </w: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bookmarkStart w:id="0" w:name="_GoBack"/>
      <w:bookmarkEnd w:id="0"/>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p w:rsidR="00EF70EB" w:rsidRDefault="00EF70EB">
      <w:pPr>
        <w:spacing w:line="300" w:lineRule="exact"/>
        <w:rPr>
          <w:rFonts w:ascii="华文中宋" w:eastAsia="华文中宋" w:hAnsi="华文中宋"/>
          <w:sz w:val="28"/>
        </w:rPr>
      </w:pPr>
    </w:p>
    <w:p w:rsidR="00002423" w:rsidRDefault="00002423">
      <w:pPr>
        <w:spacing w:line="300" w:lineRule="exact"/>
        <w:rPr>
          <w:rFonts w:ascii="华文中宋" w:eastAsia="华文中宋" w:hAnsi="华文中宋"/>
          <w:sz w:val="28"/>
        </w:rPr>
      </w:pPr>
    </w:p>
    <w:tbl>
      <w:tblPr>
        <w:tblW w:w="895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59"/>
      </w:tblGrid>
      <w:tr w:rsidR="00002423">
        <w:trPr>
          <w:trHeight w:val="598"/>
        </w:trPr>
        <w:tc>
          <w:tcPr>
            <w:tcW w:w="8959" w:type="dxa"/>
            <w:tcBorders>
              <w:top w:val="single" w:sz="6" w:space="0" w:color="auto"/>
              <w:left w:val="nil"/>
              <w:bottom w:val="single" w:sz="6" w:space="0" w:color="auto"/>
              <w:right w:val="nil"/>
            </w:tcBorders>
            <w:vAlign w:val="center"/>
          </w:tcPr>
          <w:p w:rsidR="00002423" w:rsidRDefault="00416A80">
            <w:pPr>
              <w:spacing w:line="500" w:lineRule="exact"/>
              <w:ind w:left="828" w:hangingChars="300" w:hanging="828"/>
              <w:jc w:val="left"/>
              <w:rPr>
                <w:rFonts w:ascii="仿宋_GB2312" w:eastAsia="仿宋_GB2312"/>
                <w:sz w:val="28"/>
                <w:szCs w:val="28"/>
              </w:rPr>
            </w:pPr>
            <w:r>
              <w:rPr>
                <w:rFonts w:ascii="仿宋_GB2312" w:eastAsia="仿宋_GB2312" w:hint="eastAsia"/>
                <w:sz w:val="28"/>
                <w:szCs w:val="28"/>
              </w:rPr>
              <w:t>主送：</w:t>
            </w:r>
            <w:r>
              <w:rPr>
                <w:rFonts w:ascii="仿宋_GB2312" w:eastAsia="仿宋_GB2312" w:hAnsi="仿宋_GB2312" w:cs="仿宋_GB2312" w:hint="eastAsia"/>
                <w:bCs/>
                <w:spacing w:val="-6"/>
                <w:sz w:val="28"/>
                <w:szCs w:val="28"/>
              </w:rPr>
              <w:t>市未保委各成员单位，各区县（市）未保办、团委、检察院、</w:t>
            </w:r>
            <w:r>
              <w:rPr>
                <w:rFonts w:ascii="仿宋_GB2312" w:eastAsia="仿宋_GB2312" w:hAnsi="仿宋_GB2312" w:cs="仿宋_GB2312" w:hint="eastAsia"/>
                <w:bCs/>
                <w:sz w:val="28"/>
                <w:szCs w:val="28"/>
              </w:rPr>
              <w:t>公安局、法院、</w:t>
            </w:r>
            <w:r>
              <w:rPr>
                <w:rFonts w:ascii="仿宋_GB2312" w:eastAsia="仿宋_GB2312" w:hAnsi="仿宋_GB2312" w:cs="仿宋_GB2312" w:hint="eastAsia"/>
                <w:bCs/>
                <w:spacing w:val="-6"/>
                <w:sz w:val="28"/>
                <w:szCs w:val="28"/>
              </w:rPr>
              <w:t>教育局、</w:t>
            </w:r>
            <w:r>
              <w:rPr>
                <w:rFonts w:ascii="仿宋_GB2312" w:eastAsia="仿宋_GB2312" w:hAnsi="仿宋_GB2312" w:cs="仿宋_GB2312" w:hint="eastAsia"/>
                <w:bCs/>
                <w:sz w:val="28"/>
                <w:szCs w:val="28"/>
              </w:rPr>
              <w:t>民政局、司法局、</w:t>
            </w:r>
            <w:proofErr w:type="gramStart"/>
            <w:r>
              <w:rPr>
                <w:rFonts w:ascii="仿宋_GB2312" w:eastAsia="仿宋_GB2312" w:hAnsi="仿宋_GB2312" w:cs="仿宋_GB2312" w:hint="eastAsia"/>
                <w:bCs/>
                <w:sz w:val="28"/>
                <w:szCs w:val="28"/>
              </w:rPr>
              <w:t>人社局</w:t>
            </w:r>
            <w:proofErr w:type="gramEnd"/>
            <w:r>
              <w:rPr>
                <w:rFonts w:ascii="仿宋_GB2312" w:eastAsia="仿宋_GB2312" w:hAnsi="仿宋_GB2312" w:cs="仿宋_GB2312" w:hint="eastAsia"/>
                <w:bCs/>
                <w:sz w:val="28"/>
                <w:szCs w:val="28"/>
              </w:rPr>
              <w:t>、文广旅游局、卫健委、市场监管局、体育局</w:t>
            </w:r>
          </w:p>
        </w:tc>
      </w:tr>
      <w:tr w:rsidR="00002423">
        <w:trPr>
          <w:trHeight w:val="598"/>
        </w:trPr>
        <w:tc>
          <w:tcPr>
            <w:tcW w:w="8959" w:type="dxa"/>
            <w:tcBorders>
              <w:top w:val="single" w:sz="6" w:space="0" w:color="auto"/>
              <w:left w:val="nil"/>
              <w:bottom w:val="single" w:sz="6" w:space="0" w:color="auto"/>
              <w:right w:val="nil"/>
            </w:tcBorders>
            <w:vAlign w:val="center"/>
          </w:tcPr>
          <w:p w:rsidR="00002423" w:rsidRDefault="00416A80" w:rsidP="00EF70EB">
            <w:pPr>
              <w:adjustRightInd w:val="0"/>
              <w:snapToGrid w:val="0"/>
              <w:ind w:firstLineChars="100" w:firstLine="276"/>
              <w:rPr>
                <w:rFonts w:ascii="仿宋_GB2312" w:eastAsia="仿宋_GB2312"/>
                <w:sz w:val="28"/>
                <w:szCs w:val="28"/>
              </w:rPr>
            </w:pPr>
            <w:r>
              <w:rPr>
                <w:rFonts w:ascii="仿宋_GB2312" w:eastAsia="仿宋_GB2312" w:hint="eastAsia"/>
                <w:sz w:val="28"/>
                <w:szCs w:val="28"/>
              </w:rPr>
              <w:t>共青团宁波市委办公室</w:t>
            </w:r>
            <w:r>
              <w:rPr>
                <w:rFonts w:ascii="仿宋_GB2312" w:eastAsia="仿宋_GB2312"/>
                <w:sz w:val="28"/>
                <w:szCs w:val="28"/>
              </w:rPr>
              <w:t xml:space="preserve">       </w:t>
            </w:r>
            <w:r>
              <w:rPr>
                <w:rFonts w:ascii="仿宋_GB2312" w:eastAsia="仿宋_GB2312" w:hint="eastAsia"/>
                <w:sz w:val="28"/>
                <w:szCs w:val="28"/>
              </w:rPr>
              <w:t xml:space="preserve">   </w:t>
            </w:r>
            <w:r>
              <w:rPr>
                <w:rFonts w:ascii="仿宋_GB2312" w:eastAsia="仿宋_GB2312"/>
                <w:sz w:val="28"/>
                <w:szCs w:val="28"/>
              </w:rPr>
              <w:t xml:space="preserve"> </w:t>
            </w:r>
            <w:r>
              <w:rPr>
                <w:rFonts w:ascii="仿宋_GB2312" w:eastAsia="仿宋_GB2312" w:hint="eastAsia"/>
                <w:sz w:val="28"/>
                <w:szCs w:val="28"/>
              </w:rPr>
              <w:t xml:space="preserve"> </w:t>
            </w:r>
            <w:r>
              <w:rPr>
                <w:rFonts w:ascii="仿宋_GB2312" w:eastAsia="仿宋_GB2312" w:hint="eastAsia"/>
                <w:sz w:val="28"/>
                <w:szCs w:val="28"/>
              </w:rPr>
              <w:t xml:space="preserve">      </w:t>
            </w:r>
            <w:r>
              <w:rPr>
                <w:rFonts w:ascii="仿宋_GB2312" w:eastAsia="仿宋_GB2312"/>
                <w:sz w:val="28"/>
                <w:szCs w:val="28"/>
              </w:rPr>
              <w:t xml:space="preserve"> 201</w:t>
            </w:r>
            <w:r>
              <w:rPr>
                <w:rFonts w:ascii="仿宋_GB2312" w:eastAsia="仿宋_GB2312" w:hint="eastAsia"/>
                <w:sz w:val="28"/>
                <w:szCs w:val="28"/>
              </w:rPr>
              <w:t>9</w:t>
            </w:r>
            <w:r>
              <w:rPr>
                <w:rFonts w:ascii="仿宋_GB2312" w:eastAsia="仿宋_GB2312" w:hint="eastAsia"/>
                <w:sz w:val="28"/>
                <w:szCs w:val="28"/>
              </w:rPr>
              <w:t>年</w:t>
            </w:r>
            <w:r>
              <w:rPr>
                <w:rFonts w:ascii="仿宋_GB2312" w:eastAsia="仿宋_GB2312" w:hint="eastAsia"/>
                <w:sz w:val="28"/>
                <w:szCs w:val="28"/>
              </w:rPr>
              <w:t>12</w:t>
            </w:r>
            <w:r>
              <w:rPr>
                <w:rFonts w:ascii="仿宋_GB2312" w:eastAsia="仿宋_GB2312" w:hint="eastAsia"/>
                <w:sz w:val="28"/>
                <w:szCs w:val="28"/>
              </w:rPr>
              <w:t>月</w:t>
            </w:r>
            <w:r>
              <w:rPr>
                <w:rFonts w:ascii="仿宋_GB2312" w:eastAsia="仿宋_GB2312" w:hint="eastAsia"/>
                <w:sz w:val="28"/>
                <w:szCs w:val="28"/>
              </w:rPr>
              <w:t>1</w:t>
            </w:r>
            <w:r>
              <w:rPr>
                <w:rFonts w:ascii="仿宋_GB2312" w:eastAsia="仿宋_GB2312" w:hint="eastAsia"/>
                <w:sz w:val="28"/>
                <w:szCs w:val="28"/>
              </w:rPr>
              <w:t>2</w:t>
            </w:r>
            <w:r>
              <w:rPr>
                <w:rFonts w:ascii="仿宋_GB2312" w:eastAsia="仿宋_GB2312" w:hint="eastAsia"/>
                <w:sz w:val="28"/>
                <w:szCs w:val="28"/>
              </w:rPr>
              <w:t>日印发</w:t>
            </w:r>
          </w:p>
        </w:tc>
      </w:tr>
    </w:tbl>
    <w:p w:rsidR="00002423" w:rsidRDefault="00002423">
      <w:pPr>
        <w:adjustRightInd w:val="0"/>
        <w:snapToGrid w:val="0"/>
        <w:spacing w:line="20" w:lineRule="exact"/>
      </w:pPr>
    </w:p>
    <w:sectPr w:rsidR="00002423" w:rsidSect="00002423">
      <w:footerReference w:type="even" r:id="rId7"/>
      <w:footerReference w:type="default" r:id="rId8"/>
      <w:pgSz w:w="11906" w:h="16838"/>
      <w:pgMar w:top="1440" w:right="1474" w:bottom="1440" w:left="1588" w:header="1701" w:footer="1701" w:gutter="0"/>
      <w:cols w:space="425"/>
      <w:docGrid w:type="linesAndChars" w:linePitch="634"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A80" w:rsidRDefault="00416A80" w:rsidP="00002423">
      <w:r>
        <w:separator/>
      </w:r>
    </w:p>
  </w:endnote>
  <w:endnote w:type="continuationSeparator" w:id="0">
    <w:p w:rsidR="00416A80" w:rsidRDefault="00416A80" w:rsidP="0000242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方正小标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_GBK">
    <w:altName w:val="Arial Unicode MS"/>
    <w:charset w:val="86"/>
    <w:family w:val="auto"/>
    <w:pitch w:val="default"/>
    <w:sig w:usb0="00000000" w:usb1="080E0000" w:usb2="00000000" w:usb3="00000000" w:csb0="00040000" w:csb1="00000000"/>
  </w:font>
  <w:font w:name="楷体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423" w:rsidRDefault="00416A80">
    <w:pPr>
      <w:pStyle w:val="a4"/>
    </w:pPr>
    <w:r>
      <w:rPr>
        <w:rFonts w:ascii="宋体" w:hAnsi="宋体" w:hint="eastAsia"/>
        <w:sz w:val="28"/>
        <w:szCs w:val="28"/>
      </w:rPr>
      <w:t>—</w:t>
    </w:r>
    <w:sdt>
      <w:sdtPr>
        <w:rPr>
          <w:rFonts w:ascii="宋体" w:hAnsi="宋体"/>
          <w:sz w:val="28"/>
          <w:szCs w:val="28"/>
        </w:rPr>
        <w:id w:val="22825085"/>
      </w:sdtPr>
      <w:sdtEndPr>
        <w:rPr>
          <w:rFonts w:ascii="Calibri" w:hAnsi="Calibri"/>
          <w:sz w:val="18"/>
          <w:szCs w:val="18"/>
        </w:rPr>
      </w:sdtEndPr>
      <w:sdtContent>
        <w:r>
          <w:rPr>
            <w:rFonts w:ascii="宋体" w:hAnsi="宋体" w:hint="eastAsia"/>
            <w:sz w:val="28"/>
            <w:szCs w:val="28"/>
          </w:rPr>
          <w:t xml:space="preserve"> </w:t>
        </w:r>
        <w:r w:rsidR="00002423">
          <w:rPr>
            <w:rFonts w:ascii="宋体" w:hAnsi="宋体"/>
            <w:sz w:val="28"/>
            <w:szCs w:val="28"/>
          </w:rPr>
          <w:fldChar w:fldCharType="begin"/>
        </w:r>
        <w:r>
          <w:rPr>
            <w:rFonts w:ascii="宋体" w:hAnsi="宋体"/>
            <w:sz w:val="28"/>
            <w:szCs w:val="28"/>
          </w:rPr>
          <w:instrText xml:space="preserve"> PAGE   \* MERGEFORMAT </w:instrText>
        </w:r>
        <w:r w:rsidR="00002423">
          <w:rPr>
            <w:rFonts w:ascii="宋体" w:hAnsi="宋体"/>
            <w:sz w:val="28"/>
            <w:szCs w:val="28"/>
          </w:rPr>
          <w:fldChar w:fldCharType="separate"/>
        </w:r>
        <w:r w:rsidR="00EF70EB" w:rsidRPr="00EF70EB">
          <w:rPr>
            <w:rFonts w:ascii="宋体" w:hAnsi="宋体"/>
            <w:noProof/>
            <w:sz w:val="28"/>
            <w:szCs w:val="28"/>
            <w:lang w:val="zh-CN"/>
          </w:rPr>
          <w:t>2</w:t>
        </w:r>
        <w:r w:rsidR="00002423">
          <w:rPr>
            <w:rFonts w:ascii="宋体" w:hAnsi="宋体"/>
            <w:sz w:val="28"/>
            <w:szCs w:val="28"/>
          </w:rPr>
          <w:fldChar w:fldCharType="end"/>
        </w:r>
        <w:r>
          <w:rPr>
            <w:rFonts w:ascii="宋体" w:hAnsi="宋体" w:hint="eastAsia"/>
            <w:sz w:val="28"/>
            <w:szCs w:val="28"/>
          </w:rPr>
          <w:t xml:space="preserve"> </w:t>
        </w:r>
        <w:r>
          <w:rPr>
            <w:rFonts w:ascii="宋体" w:hAnsi="宋体" w:hint="eastAsia"/>
            <w:sz w:val="28"/>
            <w:szCs w:val="28"/>
          </w:rPr>
          <w:t>—</w:t>
        </w:r>
      </w:sdtContent>
    </w:sdt>
  </w:p>
  <w:p w:rsidR="00002423" w:rsidRDefault="00002423">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5084"/>
    </w:sdtPr>
    <w:sdtContent>
      <w:p w:rsidR="00002423" w:rsidRDefault="00416A80">
        <w:pPr>
          <w:pStyle w:val="a4"/>
          <w:jc w:val="right"/>
        </w:pPr>
        <w:r>
          <w:rPr>
            <w:rFonts w:ascii="宋体" w:hAnsi="宋体" w:hint="eastAsia"/>
            <w:sz w:val="28"/>
            <w:szCs w:val="28"/>
          </w:rPr>
          <w:t>—</w:t>
        </w:r>
        <w:r>
          <w:rPr>
            <w:rFonts w:ascii="宋体" w:hAnsi="宋体" w:hint="eastAsia"/>
            <w:sz w:val="28"/>
            <w:szCs w:val="28"/>
          </w:rPr>
          <w:t xml:space="preserve"> </w:t>
        </w:r>
        <w:r w:rsidR="00002423">
          <w:rPr>
            <w:rFonts w:ascii="宋体" w:hAnsi="宋体"/>
            <w:sz w:val="28"/>
            <w:szCs w:val="28"/>
          </w:rPr>
          <w:fldChar w:fldCharType="begin"/>
        </w:r>
        <w:r>
          <w:rPr>
            <w:rFonts w:ascii="宋体" w:hAnsi="宋体"/>
            <w:sz w:val="28"/>
            <w:szCs w:val="28"/>
          </w:rPr>
          <w:instrText xml:space="preserve"> PAGE   \* MERGEFORMAT </w:instrText>
        </w:r>
        <w:r w:rsidR="00002423">
          <w:rPr>
            <w:rFonts w:ascii="宋体" w:hAnsi="宋体"/>
            <w:sz w:val="28"/>
            <w:szCs w:val="28"/>
          </w:rPr>
          <w:fldChar w:fldCharType="separate"/>
        </w:r>
        <w:r w:rsidR="00EF70EB" w:rsidRPr="00EF70EB">
          <w:rPr>
            <w:rFonts w:ascii="宋体" w:hAnsi="宋体"/>
            <w:noProof/>
            <w:sz w:val="28"/>
            <w:szCs w:val="28"/>
            <w:lang w:val="zh-CN"/>
          </w:rPr>
          <w:t>1</w:t>
        </w:r>
        <w:r w:rsidR="00002423">
          <w:rPr>
            <w:rFonts w:ascii="宋体" w:hAnsi="宋体"/>
            <w:sz w:val="28"/>
            <w:szCs w:val="28"/>
          </w:rPr>
          <w:fldChar w:fldCharType="end"/>
        </w:r>
        <w:r>
          <w:rPr>
            <w:rFonts w:ascii="宋体" w:hAnsi="宋体" w:hint="eastAsia"/>
            <w:sz w:val="28"/>
            <w:szCs w:val="28"/>
          </w:rPr>
          <w:t xml:space="preserve"> </w:t>
        </w:r>
        <w:r>
          <w:rPr>
            <w:rFonts w:ascii="宋体" w:hAnsi="宋体" w:hint="eastAsia"/>
            <w:sz w:val="28"/>
            <w:szCs w:val="28"/>
          </w:rPr>
          <w:t>—</w:t>
        </w:r>
      </w:p>
    </w:sdtContent>
  </w:sdt>
  <w:p w:rsidR="00002423" w:rsidRDefault="0000242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A80" w:rsidRDefault="00416A80" w:rsidP="00002423">
      <w:r>
        <w:separator/>
      </w:r>
    </w:p>
  </w:footnote>
  <w:footnote w:type="continuationSeparator" w:id="0">
    <w:p w:rsidR="00416A80" w:rsidRDefault="00416A80" w:rsidP="0000242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proofState w:spelling="clean" w:grammar="clean"/>
  <w:defaultTabStop w:val="420"/>
  <w:evenAndOddHeaders/>
  <w:drawingGridHorizontalSpacing w:val="158"/>
  <w:drawingGridVerticalSpacing w:val="317"/>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51321"/>
    <w:rsid w:val="000004EB"/>
    <w:rsid w:val="00000751"/>
    <w:rsid w:val="00002423"/>
    <w:rsid w:val="000033B2"/>
    <w:rsid w:val="00007B51"/>
    <w:rsid w:val="000101BF"/>
    <w:rsid w:val="00011AE8"/>
    <w:rsid w:val="000130FB"/>
    <w:rsid w:val="0001328B"/>
    <w:rsid w:val="000140F8"/>
    <w:rsid w:val="000148DC"/>
    <w:rsid w:val="00014F39"/>
    <w:rsid w:val="00017263"/>
    <w:rsid w:val="00020CBE"/>
    <w:rsid w:val="00020D09"/>
    <w:rsid w:val="0002224D"/>
    <w:rsid w:val="000232C4"/>
    <w:rsid w:val="00027480"/>
    <w:rsid w:val="00030115"/>
    <w:rsid w:val="00032680"/>
    <w:rsid w:val="00034547"/>
    <w:rsid w:val="000359A7"/>
    <w:rsid w:val="00037800"/>
    <w:rsid w:val="00043061"/>
    <w:rsid w:val="00043946"/>
    <w:rsid w:val="00043BC3"/>
    <w:rsid w:val="00052534"/>
    <w:rsid w:val="00052F5C"/>
    <w:rsid w:val="00057AF7"/>
    <w:rsid w:val="00057BBE"/>
    <w:rsid w:val="00062741"/>
    <w:rsid w:val="00065B63"/>
    <w:rsid w:val="00072475"/>
    <w:rsid w:val="000767E9"/>
    <w:rsid w:val="0007769E"/>
    <w:rsid w:val="00081EBE"/>
    <w:rsid w:val="00082A8D"/>
    <w:rsid w:val="00083D9A"/>
    <w:rsid w:val="0008434D"/>
    <w:rsid w:val="00097496"/>
    <w:rsid w:val="000A29B3"/>
    <w:rsid w:val="000A3C8E"/>
    <w:rsid w:val="000B0E09"/>
    <w:rsid w:val="000B20D1"/>
    <w:rsid w:val="000B2605"/>
    <w:rsid w:val="000B335A"/>
    <w:rsid w:val="000B410A"/>
    <w:rsid w:val="000B4599"/>
    <w:rsid w:val="000B4625"/>
    <w:rsid w:val="000B60DE"/>
    <w:rsid w:val="000B6314"/>
    <w:rsid w:val="000C2273"/>
    <w:rsid w:val="000C6D4C"/>
    <w:rsid w:val="000C7FCA"/>
    <w:rsid w:val="000D058F"/>
    <w:rsid w:val="000D3669"/>
    <w:rsid w:val="000D4649"/>
    <w:rsid w:val="000D4F95"/>
    <w:rsid w:val="000D5049"/>
    <w:rsid w:val="000D6912"/>
    <w:rsid w:val="000E2D66"/>
    <w:rsid w:val="000E6F80"/>
    <w:rsid w:val="000F0D40"/>
    <w:rsid w:val="000F286D"/>
    <w:rsid w:val="000F2A2F"/>
    <w:rsid w:val="00100919"/>
    <w:rsid w:val="00103B70"/>
    <w:rsid w:val="00104692"/>
    <w:rsid w:val="00105B67"/>
    <w:rsid w:val="001113C6"/>
    <w:rsid w:val="00112FEE"/>
    <w:rsid w:val="00113D1B"/>
    <w:rsid w:val="001144D2"/>
    <w:rsid w:val="0012133A"/>
    <w:rsid w:val="00121B2F"/>
    <w:rsid w:val="00121B69"/>
    <w:rsid w:val="00130921"/>
    <w:rsid w:val="00133E9A"/>
    <w:rsid w:val="00135CD3"/>
    <w:rsid w:val="00135F79"/>
    <w:rsid w:val="00140925"/>
    <w:rsid w:val="001418C8"/>
    <w:rsid w:val="00147E27"/>
    <w:rsid w:val="001522B7"/>
    <w:rsid w:val="00156875"/>
    <w:rsid w:val="00173D1A"/>
    <w:rsid w:val="00174BF1"/>
    <w:rsid w:val="00175C86"/>
    <w:rsid w:val="001762C9"/>
    <w:rsid w:val="001835C5"/>
    <w:rsid w:val="001865A8"/>
    <w:rsid w:val="001874C5"/>
    <w:rsid w:val="0019051B"/>
    <w:rsid w:val="00190C73"/>
    <w:rsid w:val="00193FCD"/>
    <w:rsid w:val="00194248"/>
    <w:rsid w:val="0019623D"/>
    <w:rsid w:val="00196DF3"/>
    <w:rsid w:val="00197FBD"/>
    <w:rsid w:val="001A03AD"/>
    <w:rsid w:val="001A324B"/>
    <w:rsid w:val="001A5395"/>
    <w:rsid w:val="001A7717"/>
    <w:rsid w:val="001A7B41"/>
    <w:rsid w:val="001B199E"/>
    <w:rsid w:val="001B3DA3"/>
    <w:rsid w:val="001B442B"/>
    <w:rsid w:val="001B7707"/>
    <w:rsid w:val="001B7893"/>
    <w:rsid w:val="001C0130"/>
    <w:rsid w:val="001C0E54"/>
    <w:rsid w:val="001C5F4A"/>
    <w:rsid w:val="001C708F"/>
    <w:rsid w:val="001C78F7"/>
    <w:rsid w:val="001D0E33"/>
    <w:rsid w:val="001D1324"/>
    <w:rsid w:val="001D41C3"/>
    <w:rsid w:val="001E0C34"/>
    <w:rsid w:val="001E2C51"/>
    <w:rsid w:val="001E673C"/>
    <w:rsid w:val="001E6A00"/>
    <w:rsid w:val="001E6B39"/>
    <w:rsid w:val="001E740D"/>
    <w:rsid w:val="001F099B"/>
    <w:rsid w:val="001F2308"/>
    <w:rsid w:val="001F4AE2"/>
    <w:rsid w:val="001F6B0E"/>
    <w:rsid w:val="001F719D"/>
    <w:rsid w:val="002047CC"/>
    <w:rsid w:val="00206CD1"/>
    <w:rsid w:val="00207087"/>
    <w:rsid w:val="00210643"/>
    <w:rsid w:val="00210DA8"/>
    <w:rsid w:val="002129E7"/>
    <w:rsid w:val="00212FF4"/>
    <w:rsid w:val="00215986"/>
    <w:rsid w:val="00221B32"/>
    <w:rsid w:val="00226C9B"/>
    <w:rsid w:val="0023141E"/>
    <w:rsid w:val="002316C6"/>
    <w:rsid w:val="00231DB9"/>
    <w:rsid w:val="00232C12"/>
    <w:rsid w:val="00233FB5"/>
    <w:rsid w:val="002404AA"/>
    <w:rsid w:val="00241838"/>
    <w:rsid w:val="00243E5D"/>
    <w:rsid w:val="00244AC4"/>
    <w:rsid w:val="00244BCC"/>
    <w:rsid w:val="00245073"/>
    <w:rsid w:val="002470D8"/>
    <w:rsid w:val="002501E4"/>
    <w:rsid w:val="00252085"/>
    <w:rsid w:val="00254B57"/>
    <w:rsid w:val="00260D1E"/>
    <w:rsid w:val="00261B9F"/>
    <w:rsid w:val="00264992"/>
    <w:rsid w:val="00265033"/>
    <w:rsid w:val="00265D10"/>
    <w:rsid w:val="00271D6E"/>
    <w:rsid w:val="0027238E"/>
    <w:rsid w:val="00273F41"/>
    <w:rsid w:val="0027513D"/>
    <w:rsid w:val="00275D62"/>
    <w:rsid w:val="00275D99"/>
    <w:rsid w:val="002810AF"/>
    <w:rsid w:val="00281472"/>
    <w:rsid w:val="00282895"/>
    <w:rsid w:val="002831B5"/>
    <w:rsid w:val="00290DB1"/>
    <w:rsid w:val="00291D94"/>
    <w:rsid w:val="00294E5A"/>
    <w:rsid w:val="002A08E3"/>
    <w:rsid w:val="002A1884"/>
    <w:rsid w:val="002A2E7A"/>
    <w:rsid w:val="002A6E1A"/>
    <w:rsid w:val="002A717E"/>
    <w:rsid w:val="002B23D8"/>
    <w:rsid w:val="002B41FD"/>
    <w:rsid w:val="002B6A13"/>
    <w:rsid w:val="002B7467"/>
    <w:rsid w:val="002B762C"/>
    <w:rsid w:val="002C0573"/>
    <w:rsid w:val="002C1734"/>
    <w:rsid w:val="002C2B08"/>
    <w:rsid w:val="002C437A"/>
    <w:rsid w:val="002C7B88"/>
    <w:rsid w:val="002D00A9"/>
    <w:rsid w:val="002D2943"/>
    <w:rsid w:val="002D2A53"/>
    <w:rsid w:val="002D33E1"/>
    <w:rsid w:val="002D5230"/>
    <w:rsid w:val="002D58AB"/>
    <w:rsid w:val="002D69FA"/>
    <w:rsid w:val="002E345D"/>
    <w:rsid w:val="002E430F"/>
    <w:rsid w:val="002E456B"/>
    <w:rsid w:val="002E5087"/>
    <w:rsid w:val="002E5B7D"/>
    <w:rsid w:val="002E65DA"/>
    <w:rsid w:val="002E7B87"/>
    <w:rsid w:val="002E7D82"/>
    <w:rsid w:val="002F06A6"/>
    <w:rsid w:val="002F562A"/>
    <w:rsid w:val="0030067B"/>
    <w:rsid w:val="00300FE7"/>
    <w:rsid w:val="003025CA"/>
    <w:rsid w:val="0030349A"/>
    <w:rsid w:val="003046F5"/>
    <w:rsid w:val="0030563F"/>
    <w:rsid w:val="0030586E"/>
    <w:rsid w:val="00306932"/>
    <w:rsid w:val="0031044D"/>
    <w:rsid w:val="00312150"/>
    <w:rsid w:val="00313CB9"/>
    <w:rsid w:val="00315281"/>
    <w:rsid w:val="00315CA6"/>
    <w:rsid w:val="003164D2"/>
    <w:rsid w:val="00317755"/>
    <w:rsid w:val="00320600"/>
    <w:rsid w:val="0032244E"/>
    <w:rsid w:val="00323521"/>
    <w:rsid w:val="00330620"/>
    <w:rsid w:val="00330730"/>
    <w:rsid w:val="0034216D"/>
    <w:rsid w:val="003427F0"/>
    <w:rsid w:val="00344190"/>
    <w:rsid w:val="003457AB"/>
    <w:rsid w:val="0035059A"/>
    <w:rsid w:val="0035264A"/>
    <w:rsid w:val="00352DFC"/>
    <w:rsid w:val="003530D1"/>
    <w:rsid w:val="00353F83"/>
    <w:rsid w:val="003559EC"/>
    <w:rsid w:val="003563B7"/>
    <w:rsid w:val="003634F5"/>
    <w:rsid w:val="0036491D"/>
    <w:rsid w:val="0036494B"/>
    <w:rsid w:val="0037196E"/>
    <w:rsid w:val="00374D12"/>
    <w:rsid w:val="00385B93"/>
    <w:rsid w:val="003A1696"/>
    <w:rsid w:val="003A223D"/>
    <w:rsid w:val="003A2402"/>
    <w:rsid w:val="003A38A8"/>
    <w:rsid w:val="003A6E02"/>
    <w:rsid w:val="003B149E"/>
    <w:rsid w:val="003B39C7"/>
    <w:rsid w:val="003B4C81"/>
    <w:rsid w:val="003B6D76"/>
    <w:rsid w:val="003C3199"/>
    <w:rsid w:val="003C44BF"/>
    <w:rsid w:val="003C7904"/>
    <w:rsid w:val="003D2B81"/>
    <w:rsid w:val="003E4CDE"/>
    <w:rsid w:val="003F07AB"/>
    <w:rsid w:val="003F39D4"/>
    <w:rsid w:val="003F3DB1"/>
    <w:rsid w:val="004004A3"/>
    <w:rsid w:val="00400DA6"/>
    <w:rsid w:val="004029E9"/>
    <w:rsid w:val="00403DCA"/>
    <w:rsid w:val="004055D8"/>
    <w:rsid w:val="004067B2"/>
    <w:rsid w:val="00406FC1"/>
    <w:rsid w:val="00410D7B"/>
    <w:rsid w:val="0041201E"/>
    <w:rsid w:val="004138AD"/>
    <w:rsid w:val="00414667"/>
    <w:rsid w:val="0041604B"/>
    <w:rsid w:val="00416A80"/>
    <w:rsid w:val="004179B9"/>
    <w:rsid w:val="004208D4"/>
    <w:rsid w:val="00420E48"/>
    <w:rsid w:val="00423352"/>
    <w:rsid w:val="004333EE"/>
    <w:rsid w:val="00435838"/>
    <w:rsid w:val="00441375"/>
    <w:rsid w:val="00441616"/>
    <w:rsid w:val="00445A7F"/>
    <w:rsid w:val="0044681D"/>
    <w:rsid w:val="00446DE6"/>
    <w:rsid w:val="00447D2C"/>
    <w:rsid w:val="00447F9E"/>
    <w:rsid w:val="00452694"/>
    <w:rsid w:val="00455DC9"/>
    <w:rsid w:val="00456C19"/>
    <w:rsid w:val="00461FA4"/>
    <w:rsid w:val="00462C13"/>
    <w:rsid w:val="0046424E"/>
    <w:rsid w:val="00464761"/>
    <w:rsid w:val="00464937"/>
    <w:rsid w:val="00465A5D"/>
    <w:rsid w:val="00465FA6"/>
    <w:rsid w:val="00470BD3"/>
    <w:rsid w:val="00472773"/>
    <w:rsid w:val="00473F2C"/>
    <w:rsid w:val="004750E2"/>
    <w:rsid w:val="00476E0F"/>
    <w:rsid w:val="00476F24"/>
    <w:rsid w:val="00481D07"/>
    <w:rsid w:val="00486DAB"/>
    <w:rsid w:val="00486FF4"/>
    <w:rsid w:val="00493C74"/>
    <w:rsid w:val="00494356"/>
    <w:rsid w:val="004947DA"/>
    <w:rsid w:val="00495C7B"/>
    <w:rsid w:val="00495E0A"/>
    <w:rsid w:val="00496DDA"/>
    <w:rsid w:val="004A0120"/>
    <w:rsid w:val="004A0D6B"/>
    <w:rsid w:val="004A308B"/>
    <w:rsid w:val="004A3131"/>
    <w:rsid w:val="004A3B25"/>
    <w:rsid w:val="004A565D"/>
    <w:rsid w:val="004B3A47"/>
    <w:rsid w:val="004B5891"/>
    <w:rsid w:val="004B5BF7"/>
    <w:rsid w:val="004C24B9"/>
    <w:rsid w:val="004C27C2"/>
    <w:rsid w:val="004C38A4"/>
    <w:rsid w:val="004C68C0"/>
    <w:rsid w:val="004C6FCF"/>
    <w:rsid w:val="004D025F"/>
    <w:rsid w:val="004D0701"/>
    <w:rsid w:val="004D19CC"/>
    <w:rsid w:val="004D3581"/>
    <w:rsid w:val="004D3CFA"/>
    <w:rsid w:val="004D575E"/>
    <w:rsid w:val="004E021B"/>
    <w:rsid w:val="004E0741"/>
    <w:rsid w:val="004E4799"/>
    <w:rsid w:val="004E58EE"/>
    <w:rsid w:val="004E7386"/>
    <w:rsid w:val="004F0F5C"/>
    <w:rsid w:val="004F4D37"/>
    <w:rsid w:val="004F524D"/>
    <w:rsid w:val="004F6157"/>
    <w:rsid w:val="004F6454"/>
    <w:rsid w:val="00500D34"/>
    <w:rsid w:val="00502474"/>
    <w:rsid w:val="00503E53"/>
    <w:rsid w:val="0050479E"/>
    <w:rsid w:val="00505AA8"/>
    <w:rsid w:val="0050743B"/>
    <w:rsid w:val="00507EA9"/>
    <w:rsid w:val="00514A36"/>
    <w:rsid w:val="005158BA"/>
    <w:rsid w:val="00517241"/>
    <w:rsid w:val="0051782B"/>
    <w:rsid w:val="005219E4"/>
    <w:rsid w:val="00523238"/>
    <w:rsid w:val="00524721"/>
    <w:rsid w:val="00524C79"/>
    <w:rsid w:val="00525BBC"/>
    <w:rsid w:val="005264E3"/>
    <w:rsid w:val="00527071"/>
    <w:rsid w:val="0052727A"/>
    <w:rsid w:val="005301ED"/>
    <w:rsid w:val="00530E6F"/>
    <w:rsid w:val="00533CF6"/>
    <w:rsid w:val="005342C7"/>
    <w:rsid w:val="005376B5"/>
    <w:rsid w:val="005405DB"/>
    <w:rsid w:val="005406A9"/>
    <w:rsid w:val="00546C30"/>
    <w:rsid w:val="00550E9E"/>
    <w:rsid w:val="00553752"/>
    <w:rsid w:val="00554013"/>
    <w:rsid w:val="005571DE"/>
    <w:rsid w:val="00557430"/>
    <w:rsid w:val="0056073B"/>
    <w:rsid w:val="005609B7"/>
    <w:rsid w:val="00562969"/>
    <w:rsid w:val="00562E12"/>
    <w:rsid w:val="00564ACF"/>
    <w:rsid w:val="00565D44"/>
    <w:rsid w:val="0056748E"/>
    <w:rsid w:val="00571FF0"/>
    <w:rsid w:val="00572975"/>
    <w:rsid w:val="0057409A"/>
    <w:rsid w:val="00580A2F"/>
    <w:rsid w:val="00581A0E"/>
    <w:rsid w:val="005826E5"/>
    <w:rsid w:val="00584499"/>
    <w:rsid w:val="00585826"/>
    <w:rsid w:val="00585996"/>
    <w:rsid w:val="00593BE6"/>
    <w:rsid w:val="00595214"/>
    <w:rsid w:val="0059655B"/>
    <w:rsid w:val="005A3FE9"/>
    <w:rsid w:val="005A5102"/>
    <w:rsid w:val="005A7BF9"/>
    <w:rsid w:val="005A7CD0"/>
    <w:rsid w:val="005B0F6A"/>
    <w:rsid w:val="005B1399"/>
    <w:rsid w:val="005B174C"/>
    <w:rsid w:val="005B3301"/>
    <w:rsid w:val="005B4226"/>
    <w:rsid w:val="005B49A9"/>
    <w:rsid w:val="005B73F7"/>
    <w:rsid w:val="005C4889"/>
    <w:rsid w:val="005C6DD6"/>
    <w:rsid w:val="005D0997"/>
    <w:rsid w:val="005D5FFE"/>
    <w:rsid w:val="005D708A"/>
    <w:rsid w:val="005E2906"/>
    <w:rsid w:val="005E34C6"/>
    <w:rsid w:val="005E4D54"/>
    <w:rsid w:val="005F403B"/>
    <w:rsid w:val="005F4A1F"/>
    <w:rsid w:val="005F7385"/>
    <w:rsid w:val="00603C0E"/>
    <w:rsid w:val="006076B2"/>
    <w:rsid w:val="0060777A"/>
    <w:rsid w:val="00607C16"/>
    <w:rsid w:val="006117A7"/>
    <w:rsid w:val="006117D8"/>
    <w:rsid w:val="00612E0E"/>
    <w:rsid w:val="00615AF3"/>
    <w:rsid w:val="00621089"/>
    <w:rsid w:val="00621191"/>
    <w:rsid w:val="00621B91"/>
    <w:rsid w:val="0062254D"/>
    <w:rsid w:val="00622DE8"/>
    <w:rsid w:val="006258D6"/>
    <w:rsid w:val="00631E66"/>
    <w:rsid w:val="00632933"/>
    <w:rsid w:val="0063382F"/>
    <w:rsid w:val="00643E35"/>
    <w:rsid w:val="00647B6D"/>
    <w:rsid w:val="00647F76"/>
    <w:rsid w:val="00657351"/>
    <w:rsid w:val="0065780F"/>
    <w:rsid w:val="0066102A"/>
    <w:rsid w:val="00663806"/>
    <w:rsid w:val="00663C28"/>
    <w:rsid w:val="006675A2"/>
    <w:rsid w:val="00667F05"/>
    <w:rsid w:val="00671DC9"/>
    <w:rsid w:val="006736C3"/>
    <w:rsid w:val="00680FC7"/>
    <w:rsid w:val="00682CD5"/>
    <w:rsid w:val="006845DA"/>
    <w:rsid w:val="00684E3A"/>
    <w:rsid w:val="00684EA0"/>
    <w:rsid w:val="006873B3"/>
    <w:rsid w:val="0069055A"/>
    <w:rsid w:val="00692740"/>
    <w:rsid w:val="006930B7"/>
    <w:rsid w:val="00696766"/>
    <w:rsid w:val="006A0473"/>
    <w:rsid w:val="006A21F8"/>
    <w:rsid w:val="006A2883"/>
    <w:rsid w:val="006A32A2"/>
    <w:rsid w:val="006A40A8"/>
    <w:rsid w:val="006A78FE"/>
    <w:rsid w:val="006B308E"/>
    <w:rsid w:val="006B38E9"/>
    <w:rsid w:val="006B3D25"/>
    <w:rsid w:val="006B512B"/>
    <w:rsid w:val="006B5320"/>
    <w:rsid w:val="006B5ECD"/>
    <w:rsid w:val="006B7434"/>
    <w:rsid w:val="006B7756"/>
    <w:rsid w:val="006C10C5"/>
    <w:rsid w:val="006C1557"/>
    <w:rsid w:val="006C25A3"/>
    <w:rsid w:val="006C7914"/>
    <w:rsid w:val="006C7E45"/>
    <w:rsid w:val="006D11CE"/>
    <w:rsid w:val="006D411A"/>
    <w:rsid w:val="006E011E"/>
    <w:rsid w:val="006E20B8"/>
    <w:rsid w:val="006E22D8"/>
    <w:rsid w:val="006E5AC5"/>
    <w:rsid w:val="006E63C8"/>
    <w:rsid w:val="006E7E76"/>
    <w:rsid w:val="006F1B87"/>
    <w:rsid w:val="006F225E"/>
    <w:rsid w:val="006F3F6E"/>
    <w:rsid w:val="006F4080"/>
    <w:rsid w:val="006F655B"/>
    <w:rsid w:val="00703A1D"/>
    <w:rsid w:val="0071461F"/>
    <w:rsid w:val="0071466F"/>
    <w:rsid w:val="007157A5"/>
    <w:rsid w:val="0071594D"/>
    <w:rsid w:val="00716A05"/>
    <w:rsid w:val="00716B89"/>
    <w:rsid w:val="00717339"/>
    <w:rsid w:val="0072417F"/>
    <w:rsid w:val="00725C94"/>
    <w:rsid w:val="00726129"/>
    <w:rsid w:val="00726D5B"/>
    <w:rsid w:val="00737532"/>
    <w:rsid w:val="00740CD6"/>
    <w:rsid w:val="007414B1"/>
    <w:rsid w:val="00742B20"/>
    <w:rsid w:val="007432B0"/>
    <w:rsid w:val="00743BDF"/>
    <w:rsid w:val="00744A33"/>
    <w:rsid w:val="007457B0"/>
    <w:rsid w:val="00747225"/>
    <w:rsid w:val="00751D0C"/>
    <w:rsid w:val="00753E20"/>
    <w:rsid w:val="00755307"/>
    <w:rsid w:val="00762AE9"/>
    <w:rsid w:val="00763392"/>
    <w:rsid w:val="007716CA"/>
    <w:rsid w:val="0077478B"/>
    <w:rsid w:val="00774CA9"/>
    <w:rsid w:val="00780733"/>
    <w:rsid w:val="007811DA"/>
    <w:rsid w:val="00786E65"/>
    <w:rsid w:val="007870C0"/>
    <w:rsid w:val="00790C08"/>
    <w:rsid w:val="00790E97"/>
    <w:rsid w:val="00791CAE"/>
    <w:rsid w:val="00796EFC"/>
    <w:rsid w:val="00797609"/>
    <w:rsid w:val="00797C59"/>
    <w:rsid w:val="007A02F6"/>
    <w:rsid w:val="007A1224"/>
    <w:rsid w:val="007A3E3A"/>
    <w:rsid w:val="007B0C0D"/>
    <w:rsid w:val="007C24FB"/>
    <w:rsid w:val="007C2B9D"/>
    <w:rsid w:val="007C4142"/>
    <w:rsid w:val="007D11DC"/>
    <w:rsid w:val="007D3463"/>
    <w:rsid w:val="007D45D7"/>
    <w:rsid w:val="007D579E"/>
    <w:rsid w:val="007E2B58"/>
    <w:rsid w:val="007E4DF4"/>
    <w:rsid w:val="007E76C0"/>
    <w:rsid w:val="007E7CEC"/>
    <w:rsid w:val="007F0AD7"/>
    <w:rsid w:val="007F1274"/>
    <w:rsid w:val="007F254F"/>
    <w:rsid w:val="007F4618"/>
    <w:rsid w:val="007F56F0"/>
    <w:rsid w:val="008027AA"/>
    <w:rsid w:val="008055E0"/>
    <w:rsid w:val="008063B2"/>
    <w:rsid w:val="0080682B"/>
    <w:rsid w:val="00806F9B"/>
    <w:rsid w:val="00807E5C"/>
    <w:rsid w:val="00814C28"/>
    <w:rsid w:val="00815251"/>
    <w:rsid w:val="00817219"/>
    <w:rsid w:val="00820DE1"/>
    <w:rsid w:val="00821655"/>
    <w:rsid w:val="008230C6"/>
    <w:rsid w:val="00823E0D"/>
    <w:rsid w:val="00826547"/>
    <w:rsid w:val="00826D69"/>
    <w:rsid w:val="00830927"/>
    <w:rsid w:val="00831828"/>
    <w:rsid w:val="00833C77"/>
    <w:rsid w:val="00834B37"/>
    <w:rsid w:val="008353C1"/>
    <w:rsid w:val="008376A5"/>
    <w:rsid w:val="008411CB"/>
    <w:rsid w:val="00846536"/>
    <w:rsid w:val="008469F1"/>
    <w:rsid w:val="00847588"/>
    <w:rsid w:val="00847EDE"/>
    <w:rsid w:val="008507EF"/>
    <w:rsid w:val="00850B02"/>
    <w:rsid w:val="008534CA"/>
    <w:rsid w:val="00854654"/>
    <w:rsid w:val="00864D71"/>
    <w:rsid w:val="00865FD5"/>
    <w:rsid w:val="00870027"/>
    <w:rsid w:val="00870D2C"/>
    <w:rsid w:val="0087109C"/>
    <w:rsid w:val="00871DD3"/>
    <w:rsid w:val="00872D2D"/>
    <w:rsid w:val="00874B62"/>
    <w:rsid w:val="00875644"/>
    <w:rsid w:val="00876AC2"/>
    <w:rsid w:val="00876D70"/>
    <w:rsid w:val="008774CD"/>
    <w:rsid w:val="00882983"/>
    <w:rsid w:val="00884A33"/>
    <w:rsid w:val="00890191"/>
    <w:rsid w:val="008905A0"/>
    <w:rsid w:val="008911E6"/>
    <w:rsid w:val="0089333B"/>
    <w:rsid w:val="00893875"/>
    <w:rsid w:val="00894F1E"/>
    <w:rsid w:val="0089638C"/>
    <w:rsid w:val="008A0581"/>
    <w:rsid w:val="008A4B4A"/>
    <w:rsid w:val="008B0300"/>
    <w:rsid w:val="008B13ED"/>
    <w:rsid w:val="008B2036"/>
    <w:rsid w:val="008B296A"/>
    <w:rsid w:val="008B33C7"/>
    <w:rsid w:val="008B5230"/>
    <w:rsid w:val="008B7A64"/>
    <w:rsid w:val="008C0BA0"/>
    <w:rsid w:val="008C67A3"/>
    <w:rsid w:val="008D0E55"/>
    <w:rsid w:val="008D3773"/>
    <w:rsid w:val="008D65B3"/>
    <w:rsid w:val="008D7E31"/>
    <w:rsid w:val="008E1CAC"/>
    <w:rsid w:val="008E5CFB"/>
    <w:rsid w:val="008E603B"/>
    <w:rsid w:val="008F02B0"/>
    <w:rsid w:val="008F0C90"/>
    <w:rsid w:val="008F3ED8"/>
    <w:rsid w:val="008F5C4D"/>
    <w:rsid w:val="00903DD7"/>
    <w:rsid w:val="009040E3"/>
    <w:rsid w:val="0090505D"/>
    <w:rsid w:val="00911CFB"/>
    <w:rsid w:val="00914114"/>
    <w:rsid w:val="009164FA"/>
    <w:rsid w:val="009166B4"/>
    <w:rsid w:val="00916F2A"/>
    <w:rsid w:val="0091740A"/>
    <w:rsid w:val="0092194A"/>
    <w:rsid w:val="0093461E"/>
    <w:rsid w:val="00937E44"/>
    <w:rsid w:val="009419A9"/>
    <w:rsid w:val="009466FC"/>
    <w:rsid w:val="00946F6E"/>
    <w:rsid w:val="00947B8D"/>
    <w:rsid w:val="00953E1A"/>
    <w:rsid w:val="00954CAC"/>
    <w:rsid w:val="00960E24"/>
    <w:rsid w:val="0096208D"/>
    <w:rsid w:val="0096561A"/>
    <w:rsid w:val="009659C9"/>
    <w:rsid w:val="00965FCC"/>
    <w:rsid w:val="009708B6"/>
    <w:rsid w:val="0097116F"/>
    <w:rsid w:val="00974F73"/>
    <w:rsid w:val="009800FF"/>
    <w:rsid w:val="00980223"/>
    <w:rsid w:val="0098096C"/>
    <w:rsid w:val="00980F8E"/>
    <w:rsid w:val="00982154"/>
    <w:rsid w:val="00983E0B"/>
    <w:rsid w:val="00987FBE"/>
    <w:rsid w:val="00991666"/>
    <w:rsid w:val="009927BA"/>
    <w:rsid w:val="00992B38"/>
    <w:rsid w:val="00994C18"/>
    <w:rsid w:val="0099624B"/>
    <w:rsid w:val="0099717A"/>
    <w:rsid w:val="009A173F"/>
    <w:rsid w:val="009A5C33"/>
    <w:rsid w:val="009B05DD"/>
    <w:rsid w:val="009B0AE3"/>
    <w:rsid w:val="009B1203"/>
    <w:rsid w:val="009B33A9"/>
    <w:rsid w:val="009B440C"/>
    <w:rsid w:val="009B5DAC"/>
    <w:rsid w:val="009B6006"/>
    <w:rsid w:val="009B7081"/>
    <w:rsid w:val="009C5B1C"/>
    <w:rsid w:val="009C6B9A"/>
    <w:rsid w:val="009D075A"/>
    <w:rsid w:val="009D14F9"/>
    <w:rsid w:val="009D32DB"/>
    <w:rsid w:val="009D34C2"/>
    <w:rsid w:val="009D3E34"/>
    <w:rsid w:val="009E3185"/>
    <w:rsid w:val="009F03B2"/>
    <w:rsid w:val="009F0798"/>
    <w:rsid w:val="009F4156"/>
    <w:rsid w:val="009F56FB"/>
    <w:rsid w:val="009F5AFB"/>
    <w:rsid w:val="009F73F5"/>
    <w:rsid w:val="00A0033A"/>
    <w:rsid w:val="00A0085F"/>
    <w:rsid w:val="00A01D71"/>
    <w:rsid w:val="00A0478B"/>
    <w:rsid w:val="00A05188"/>
    <w:rsid w:val="00A25A5E"/>
    <w:rsid w:val="00A26393"/>
    <w:rsid w:val="00A2748B"/>
    <w:rsid w:val="00A27EBF"/>
    <w:rsid w:val="00A33F6A"/>
    <w:rsid w:val="00A34D6F"/>
    <w:rsid w:val="00A37668"/>
    <w:rsid w:val="00A404DF"/>
    <w:rsid w:val="00A42F65"/>
    <w:rsid w:val="00A4342E"/>
    <w:rsid w:val="00A5169E"/>
    <w:rsid w:val="00A52502"/>
    <w:rsid w:val="00A56533"/>
    <w:rsid w:val="00A61500"/>
    <w:rsid w:val="00A61DBB"/>
    <w:rsid w:val="00A6269C"/>
    <w:rsid w:val="00A66B95"/>
    <w:rsid w:val="00A70D06"/>
    <w:rsid w:val="00A70DFA"/>
    <w:rsid w:val="00A75659"/>
    <w:rsid w:val="00A7706A"/>
    <w:rsid w:val="00A815E3"/>
    <w:rsid w:val="00A82626"/>
    <w:rsid w:val="00A879F2"/>
    <w:rsid w:val="00A943CD"/>
    <w:rsid w:val="00A979C4"/>
    <w:rsid w:val="00AA4546"/>
    <w:rsid w:val="00AA48F6"/>
    <w:rsid w:val="00AA547B"/>
    <w:rsid w:val="00AA6351"/>
    <w:rsid w:val="00AB0BB1"/>
    <w:rsid w:val="00AB301D"/>
    <w:rsid w:val="00AB594D"/>
    <w:rsid w:val="00AB6C33"/>
    <w:rsid w:val="00AB7F33"/>
    <w:rsid w:val="00AC0968"/>
    <w:rsid w:val="00AC194A"/>
    <w:rsid w:val="00AC3F89"/>
    <w:rsid w:val="00AC672C"/>
    <w:rsid w:val="00AC7CC6"/>
    <w:rsid w:val="00AD09FD"/>
    <w:rsid w:val="00AD0AB8"/>
    <w:rsid w:val="00AD147A"/>
    <w:rsid w:val="00AD3755"/>
    <w:rsid w:val="00AD3E31"/>
    <w:rsid w:val="00AD77DA"/>
    <w:rsid w:val="00AD7BA1"/>
    <w:rsid w:val="00AE5B71"/>
    <w:rsid w:val="00AF055C"/>
    <w:rsid w:val="00AF15AE"/>
    <w:rsid w:val="00AF27CF"/>
    <w:rsid w:val="00AF3F9D"/>
    <w:rsid w:val="00AF79D6"/>
    <w:rsid w:val="00B017FF"/>
    <w:rsid w:val="00B01FE1"/>
    <w:rsid w:val="00B05152"/>
    <w:rsid w:val="00B11350"/>
    <w:rsid w:val="00B127B9"/>
    <w:rsid w:val="00B14020"/>
    <w:rsid w:val="00B14934"/>
    <w:rsid w:val="00B16789"/>
    <w:rsid w:val="00B179E2"/>
    <w:rsid w:val="00B23164"/>
    <w:rsid w:val="00B25B3B"/>
    <w:rsid w:val="00B2601C"/>
    <w:rsid w:val="00B30825"/>
    <w:rsid w:val="00B31340"/>
    <w:rsid w:val="00B41D2D"/>
    <w:rsid w:val="00B425BE"/>
    <w:rsid w:val="00B44930"/>
    <w:rsid w:val="00B47C99"/>
    <w:rsid w:val="00B508E7"/>
    <w:rsid w:val="00B50D1E"/>
    <w:rsid w:val="00B5182C"/>
    <w:rsid w:val="00B5250A"/>
    <w:rsid w:val="00B5605E"/>
    <w:rsid w:val="00B57B83"/>
    <w:rsid w:val="00B57FBB"/>
    <w:rsid w:val="00B605A7"/>
    <w:rsid w:val="00B60793"/>
    <w:rsid w:val="00B6102F"/>
    <w:rsid w:val="00B612D6"/>
    <w:rsid w:val="00B61C78"/>
    <w:rsid w:val="00B64E4E"/>
    <w:rsid w:val="00B66C82"/>
    <w:rsid w:val="00B66F5D"/>
    <w:rsid w:val="00B72D62"/>
    <w:rsid w:val="00B72FED"/>
    <w:rsid w:val="00B7581A"/>
    <w:rsid w:val="00B760C5"/>
    <w:rsid w:val="00B83C90"/>
    <w:rsid w:val="00B86086"/>
    <w:rsid w:val="00B876B8"/>
    <w:rsid w:val="00B87F4C"/>
    <w:rsid w:val="00B92368"/>
    <w:rsid w:val="00B95115"/>
    <w:rsid w:val="00B96A0D"/>
    <w:rsid w:val="00BA0662"/>
    <w:rsid w:val="00BA1C29"/>
    <w:rsid w:val="00BA38D6"/>
    <w:rsid w:val="00BA4BD6"/>
    <w:rsid w:val="00BA7BB2"/>
    <w:rsid w:val="00BB0C19"/>
    <w:rsid w:val="00BB3AA5"/>
    <w:rsid w:val="00BB557B"/>
    <w:rsid w:val="00BC1382"/>
    <w:rsid w:val="00BC2DC6"/>
    <w:rsid w:val="00BC3505"/>
    <w:rsid w:val="00BC5903"/>
    <w:rsid w:val="00BC5DAA"/>
    <w:rsid w:val="00BC688B"/>
    <w:rsid w:val="00BC767E"/>
    <w:rsid w:val="00BD1EA8"/>
    <w:rsid w:val="00BD2661"/>
    <w:rsid w:val="00BD5EA7"/>
    <w:rsid w:val="00BD78FA"/>
    <w:rsid w:val="00BE0EE4"/>
    <w:rsid w:val="00BE2442"/>
    <w:rsid w:val="00BE39D6"/>
    <w:rsid w:val="00BE454A"/>
    <w:rsid w:val="00BF13DB"/>
    <w:rsid w:val="00BF1597"/>
    <w:rsid w:val="00BF1CB3"/>
    <w:rsid w:val="00BF214A"/>
    <w:rsid w:val="00BF3EA0"/>
    <w:rsid w:val="00BF4102"/>
    <w:rsid w:val="00BF45E1"/>
    <w:rsid w:val="00C00E6F"/>
    <w:rsid w:val="00C02D30"/>
    <w:rsid w:val="00C02DA4"/>
    <w:rsid w:val="00C04DF5"/>
    <w:rsid w:val="00C05FC6"/>
    <w:rsid w:val="00C073AC"/>
    <w:rsid w:val="00C077D6"/>
    <w:rsid w:val="00C07E95"/>
    <w:rsid w:val="00C121BB"/>
    <w:rsid w:val="00C12517"/>
    <w:rsid w:val="00C12AD0"/>
    <w:rsid w:val="00C12E1C"/>
    <w:rsid w:val="00C1392F"/>
    <w:rsid w:val="00C15174"/>
    <w:rsid w:val="00C21534"/>
    <w:rsid w:val="00C21E85"/>
    <w:rsid w:val="00C225C3"/>
    <w:rsid w:val="00C22D68"/>
    <w:rsid w:val="00C22F27"/>
    <w:rsid w:val="00C2557A"/>
    <w:rsid w:val="00C2614C"/>
    <w:rsid w:val="00C34CB3"/>
    <w:rsid w:val="00C36128"/>
    <w:rsid w:val="00C3751A"/>
    <w:rsid w:val="00C40908"/>
    <w:rsid w:val="00C41AF5"/>
    <w:rsid w:val="00C4290A"/>
    <w:rsid w:val="00C45E01"/>
    <w:rsid w:val="00C47690"/>
    <w:rsid w:val="00C47825"/>
    <w:rsid w:val="00C5148E"/>
    <w:rsid w:val="00C54944"/>
    <w:rsid w:val="00C57D97"/>
    <w:rsid w:val="00C60737"/>
    <w:rsid w:val="00C60916"/>
    <w:rsid w:val="00C60CC5"/>
    <w:rsid w:val="00C6760B"/>
    <w:rsid w:val="00C8028B"/>
    <w:rsid w:val="00C84DCB"/>
    <w:rsid w:val="00C8574E"/>
    <w:rsid w:val="00C864F1"/>
    <w:rsid w:val="00C9239D"/>
    <w:rsid w:val="00C94A8D"/>
    <w:rsid w:val="00C959DB"/>
    <w:rsid w:val="00C95A88"/>
    <w:rsid w:val="00C9607B"/>
    <w:rsid w:val="00C97F8C"/>
    <w:rsid w:val="00CA1A2E"/>
    <w:rsid w:val="00CA353B"/>
    <w:rsid w:val="00CA4199"/>
    <w:rsid w:val="00CA654E"/>
    <w:rsid w:val="00CB429E"/>
    <w:rsid w:val="00CB4336"/>
    <w:rsid w:val="00CB4FDC"/>
    <w:rsid w:val="00CB5E1A"/>
    <w:rsid w:val="00CC0233"/>
    <w:rsid w:val="00CC282D"/>
    <w:rsid w:val="00CC2C67"/>
    <w:rsid w:val="00CC433F"/>
    <w:rsid w:val="00CD043D"/>
    <w:rsid w:val="00CD1C80"/>
    <w:rsid w:val="00CD203C"/>
    <w:rsid w:val="00CD2B37"/>
    <w:rsid w:val="00CD3DF4"/>
    <w:rsid w:val="00CD55C9"/>
    <w:rsid w:val="00CD5891"/>
    <w:rsid w:val="00CD71F2"/>
    <w:rsid w:val="00CE0928"/>
    <w:rsid w:val="00CE1034"/>
    <w:rsid w:val="00CE2152"/>
    <w:rsid w:val="00CE288B"/>
    <w:rsid w:val="00CE4F87"/>
    <w:rsid w:val="00CE54A6"/>
    <w:rsid w:val="00CE5F38"/>
    <w:rsid w:val="00CE6442"/>
    <w:rsid w:val="00CF0651"/>
    <w:rsid w:val="00CF0AD7"/>
    <w:rsid w:val="00CF3308"/>
    <w:rsid w:val="00CF3A65"/>
    <w:rsid w:val="00CF5725"/>
    <w:rsid w:val="00D005A8"/>
    <w:rsid w:val="00D05E20"/>
    <w:rsid w:val="00D1061C"/>
    <w:rsid w:val="00D12CF9"/>
    <w:rsid w:val="00D139CE"/>
    <w:rsid w:val="00D1445E"/>
    <w:rsid w:val="00D16915"/>
    <w:rsid w:val="00D17E52"/>
    <w:rsid w:val="00D17EEB"/>
    <w:rsid w:val="00D24249"/>
    <w:rsid w:val="00D242A2"/>
    <w:rsid w:val="00D27626"/>
    <w:rsid w:val="00D27C7F"/>
    <w:rsid w:val="00D32637"/>
    <w:rsid w:val="00D418A9"/>
    <w:rsid w:val="00D43454"/>
    <w:rsid w:val="00D46ED8"/>
    <w:rsid w:val="00D47A89"/>
    <w:rsid w:val="00D52D88"/>
    <w:rsid w:val="00D559CD"/>
    <w:rsid w:val="00D62527"/>
    <w:rsid w:val="00D662FE"/>
    <w:rsid w:val="00D70199"/>
    <w:rsid w:val="00D7306D"/>
    <w:rsid w:val="00D75499"/>
    <w:rsid w:val="00D7680D"/>
    <w:rsid w:val="00D77CC2"/>
    <w:rsid w:val="00D81896"/>
    <w:rsid w:val="00D8286D"/>
    <w:rsid w:val="00D90948"/>
    <w:rsid w:val="00D91227"/>
    <w:rsid w:val="00D93A9C"/>
    <w:rsid w:val="00D94E78"/>
    <w:rsid w:val="00D97968"/>
    <w:rsid w:val="00DA0AF5"/>
    <w:rsid w:val="00DA0F00"/>
    <w:rsid w:val="00DA1064"/>
    <w:rsid w:val="00DA111D"/>
    <w:rsid w:val="00DA5482"/>
    <w:rsid w:val="00DA7054"/>
    <w:rsid w:val="00DA710C"/>
    <w:rsid w:val="00DB0463"/>
    <w:rsid w:val="00DB2014"/>
    <w:rsid w:val="00DB2145"/>
    <w:rsid w:val="00DB45A4"/>
    <w:rsid w:val="00DB64B3"/>
    <w:rsid w:val="00DB7063"/>
    <w:rsid w:val="00DB7510"/>
    <w:rsid w:val="00DD0747"/>
    <w:rsid w:val="00DD15C8"/>
    <w:rsid w:val="00DD20F9"/>
    <w:rsid w:val="00DD39F6"/>
    <w:rsid w:val="00DD3A79"/>
    <w:rsid w:val="00DD6F89"/>
    <w:rsid w:val="00DD7106"/>
    <w:rsid w:val="00DD7703"/>
    <w:rsid w:val="00DE22DD"/>
    <w:rsid w:val="00DE28E4"/>
    <w:rsid w:val="00DE2E8B"/>
    <w:rsid w:val="00DE34D1"/>
    <w:rsid w:val="00DE390E"/>
    <w:rsid w:val="00DE398E"/>
    <w:rsid w:val="00DE3E32"/>
    <w:rsid w:val="00DE4D48"/>
    <w:rsid w:val="00DE6987"/>
    <w:rsid w:val="00DE7B88"/>
    <w:rsid w:val="00DF0F7B"/>
    <w:rsid w:val="00DF16E6"/>
    <w:rsid w:val="00DF41FD"/>
    <w:rsid w:val="00DF5B56"/>
    <w:rsid w:val="00DF6F55"/>
    <w:rsid w:val="00E047D2"/>
    <w:rsid w:val="00E06F9F"/>
    <w:rsid w:val="00E11CFE"/>
    <w:rsid w:val="00E126F4"/>
    <w:rsid w:val="00E13036"/>
    <w:rsid w:val="00E15761"/>
    <w:rsid w:val="00E30E98"/>
    <w:rsid w:val="00E33029"/>
    <w:rsid w:val="00E348FF"/>
    <w:rsid w:val="00E365B6"/>
    <w:rsid w:val="00E375B0"/>
    <w:rsid w:val="00E4055C"/>
    <w:rsid w:val="00E4090E"/>
    <w:rsid w:val="00E437E6"/>
    <w:rsid w:val="00E43B36"/>
    <w:rsid w:val="00E46F13"/>
    <w:rsid w:val="00E50913"/>
    <w:rsid w:val="00E52E38"/>
    <w:rsid w:val="00E575E1"/>
    <w:rsid w:val="00E60FBB"/>
    <w:rsid w:val="00E6184D"/>
    <w:rsid w:val="00E61DAE"/>
    <w:rsid w:val="00E63969"/>
    <w:rsid w:val="00E639D6"/>
    <w:rsid w:val="00E644FD"/>
    <w:rsid w:val="00E646F4"/>
    <w:rsid w:val="00E715C2"/>
    <w:rsid w:val="00E7465A"/>
    <w:rsid w:val="00E76907"/>
    <w:rsid w:val="00E8019C"/>
    <w:rsid w:val="00E819F5"/>
    <w:rsid w:val="00E85BD9"/>
    <w:rsid w:val="00E86174"/>
    <w:rsid w:val="00E87E98"/>
    <w:rsid w:val="00E93691"/>
    <w:rsid w:val="00E93A00"/>
    <w:rsid w:val="00EA02F8"/>
    <w:rsid w:val="00EA185A"/>
    <w:rsid w:val="00EA1BA2"/>
    <w:rsid w:val="00EA22D6"/>
    <w:rsid w:val="00EA3AD8"/>
    <w:rsid w:val="00EA4816"/>
    <w:rsid w:val="00EA6F48"/>
    <w:rsid w:val="00EB09BA"/>
    <w:rsid w:val="00EB5082"/>
    <w:rsid w:val="00EB7984"/>
    <w:rsid w:val="00EB7E1F"/>
    <w:rsid w:val="00EC0504"/>
    <w:rsid w:val="00EC5D73"/>
    <w:rsid w:val="00EC64CF"/>
    <w:rsid w:val="00ED0054"/>
    <w:rsid w:val="00ED1CEB"/>
    <w:rsid w:val="00ED2144"/>
    <w:rsid w:val="00ED5A69"/>
    <w:rsid w:val="00ED60D9"/>
    <w:rsid w:val="00ED75DA"/>
    <w:rsid w:val="00ED7EC4"/>
    <w:rsid w:val="00EE0ED0"/>
    <w:rsid w:val="00EE10D8"/>
    <w:rsid w:val="00EE1211"/>
    <w:rsid w:val="00EE3A2D"/>
    <w:rsid w:val="00EE43F0"/>
    <w:rsid w:val="00EE5DCB"/>
    <w:rsid w:val="00EF1296"/>
    <w:rsid w:val="00EF2703"/>
    <w:rsid w:val="00EF3125"/>
    <w:rsid w:val="00EF33A3"/>
    <w:rsid w:val="00EF4DE8"/>
    <w:rsid w:val="00EF70EB"/>
    <w:rsid w:val="00F00AF6"/>
    <w:rsid w:val="00F0204A"/>
    <w:rsid w:val="00F0453F"/>
    <w:rsid w:val="00F07A68"/>
    <w:rsid w:val="00F10DB1"/>
    <w:rsid w:val="00F11144"/>
    <w:rsid w:val="00F1172B"/>
    <w:rsid w:val="00F15371"/>
    <w:rsid w:val="00F15A32"/>
    <w:rsid w:val="00F177CC"/>
    <w:rsid w:val="00F21BDE"/>
    <w:rsid w:val="00F26716"/>
    <w:rsid w:val="00F27771"/>
    <w:rsid w:val="00F3037D"/>
    <w:rsid w:val="00F32821"/>
    <w:rsid w:val="00F33204"/>
    <w:rsid w:val="00F3386B"/>
    <w:rsid w:val="00F359E8"/>
    <w:rsid w:val="00F36694"/>
    <w:rsid w:val="00F43D5F"/>
    <w:rsid w:val="00F455EB"/>
    <w:rsid w:val="00F5063D"/>
    <w:rsid w:val="00F51321"/>
    <w:rsid w:val="00F54744"/>
    <w:rsid w:val="00F54F15"/>
    <w:rsid w:val="00F61397"/>
    <w:rsid w:val="00F64AE3"/>
    <w:rsid w:val="00F6615B"/>
    <w:rsid w:val="00F71754"/>
    <w:rsid w:val="00F71796"/>
    <w:rsid w:val="00F71A71"/>
    <w:rsid w:val="00F71BAC"/>
    <w:rsid w:val="00F73D50"/>
    <w:rsid w:val="00F83426"/>
    <w:rsid w:val="00F852BB"/>
    <w:rsid w:val="00F864B6"/>
    <w:rsid w:val="00F939F9"/>
    <w:rsid w:val="00FA2FD5"/>
    <w:rsid w:val="00FA3A28"/>
    <w:rsid w:val="00FA493B"/>
    <w:rsid w:val="00FA4A6A"/>
    <w:rsid w:val="00FA5BB5"/>
    <w:rsid w:val="00FA6135"/>
    <w:rsid w:val="00FA6E75"/>
    <w:rsid w:val="00FA76D5"/>
    <w:rsid w:val="00FB1FB1"/>
    <w:rsid w:val="00FB360A"/>
    <w:rsid w:val="00FB6EE4"/>
    <w:rsid w:val="00FC3EBC"/>
    <w:rsid w:val="00FC5566"/>
    <w:rsid w:val="00FC603F"/>
    <w:rsid w:val="00FC73D7"/>
    <w:rsid w:val="00FD02CC"/>
    <w:rsid w:val="00FD08C3"/>
    <w:rsid w:val="00FD1C20"/>
    <w:rsid w:val="00FD32B0"/>
    <w:rsid w:val="00FD42AE"/>
    <w:rsid w:val="00FD4349"/>
    <w:rsid w:val="00FD61BA"/>
    <w:rsid w:val="00FD6730"/>
    <w:rsid w:val="00FD7F53"/>
    <w:rsid w:val="00FE1095"/>
    <w:rsid w:val="00FE1BC9"/>
    <w:rsid w:val="00FE29E3"/>
    <w:rsid w:val="00FE2CB0"/>
    <w:rsid w:val="00FE5016"/>
    <w:rsid w:val="00FE53C5"/>
    <w:rsid w:val="00FE7C4C"/>
    <w:rsid w:val="00FF3B1D"/>
    <w:rsid w:val="00FF4480"/>
    <w:rsid w:val="00FF68B1"/>
    <w:rsid w:val="01985181"/>
    <w:rsid w:val="02267670"/>
    <w:rsid w:val="026307C8"/>
    <w:rsid w:val="05572DCD"/>
    <w:rsid w:val="05FF63D1"/>
    <w:rsid w:val="06510411"/>
    <w:rsid w:val="08ED4F8D"/>
    <w:rsid w:val="0A8724AB"/>
    <w:rsid w:val="0F3401CF"/>
    <w:rsid w:val="0F610BC5"/>
    <w:rsid w:val="10746D70"/>
    <w:rsid w:val="10921AAC"/>
    <w:rsid w:val="10E833EB"/>
    <w:rsid w:val="111D2EF6"/>
    <w:rsid w:val="12855C41"/>
    <w:rsid w:val="14345964"/>
    <w:rsid w:val="15131EEA"/>
    <w:rsid w:val="16BC09D6"/>
    <w:rsid w:val="173C25BC"/>
    <w:rsid w:val="178539B1"/>
    <w:rsid w:val="17D77DCC"/>
    <w:rsid w:val="180769B9"/>
    <w:rsid w:val="1B56103E"/>
    <w:rsid w:val="1BC3510F"/>
    <w:rsid w:val="1BCE0005"/>
    <w:rsid w:val="1C3E14D9"/>
    <w:rsid w:val="1E3E4136"/>
    <w:rsid w:val="1FBE1783"/>
    <w:rsid w:val="202538AB"/>
    <w:rsid w:val="20BE1652"/>
    <w:rsid w:val="20D53E8C"/>
    <w:rsid w:val="22E3217E"/>
    <w:rsid w:val="22F3457E"/>
    <w:rsid w:val="24F53A8E"/>
    <w:rsid w:val="25507E15"/>
    <w:rsid w:val="25CD59B1"/>
    <w:rsid w:val="27B81430"/>
    <w:rsid w:val="28C66A65"/>
    <w:rsid w:val="291C505F"/>
    <w:rsid w:val="296D4AF6"/>
    <w:rsid w:val="29E77E13"/>
    <w:rsid w:val="2B6569B7"/>
    <w:rsid w:val="2BAB0D53"/>
    <w:rsid w:val="2BAC7138"/>
    <w:rsid w:val="2CC71B0C"/>
    <w:rsid w:val="2E2E1608"/>
    <w:rsid w:val="2FBD18C6"/>
    <w:rsid w:val="30573952"/>
    <w:rsid w:val="32F50E01"/>
    <w:rsid w:val="33EE40FF"/>
    <w:rsid w:val="34793F23"/>
    <w:rsid w:val="348E204F"/>
    <w:rsid w:val="35A22268"/>
    <w:rsid w:val="392C54FC"/>
    <w:rsid w:val="39C0786A"/>
    <w:rsid w:val="3A06311A"/>
    <w:rsid w:val="3A4077BA"/>
    <w:rsid w:val="3AC45221"/>
    <w:rsid w:val="3AC752D6"/>
    <w:rsid w:val="3B054142"/>
    <w:rsid w:val="3B58717D"/>
    <w:rsid w:val="3D0E0976"/>
    <w:rsid w:val="3E1B4A6C"/>
    <w:rsid w:val="4054789F"/>
    <w:rsid w:val="40B726D5"/>
    <w:rsid w:val="4119592E"/>
    <w:rsid w:val="41BF5AC9"/>
    <w:rsid w:val="43D21F15"/>
    <w:rsid w:val="4A515A9A"/>
    <w:rsid w:val="4B351EC0"/>
    <w:rsid w:val="4C3B22C1"/>
    <w:rsid w:val="4CDB2B71"/>
    <w:rsid w:val="4CE607D7"/>
    <w:rsid w:val="4D4665D4"/>
    <w:rsid w:val="514D6842"/>
    <w:rsid w:val="51971098"/>
    <w:rsid w:val="52644EC0"/>
    <w:rsid w:val="53080F8B"/>
    <w:rsid w:val="530C3EC7"/>
    <w:rsid w:val="53EC6D94"/>
    <w:rsid w:val="549E5F81"/>
    <w:rsid w:val="54E628E8"/>
    <w:rsid w:val="55E37C42"/>
    <w:rsid w:val="56E81E62"/>
    <w:rsid w:val="581C72D0"/>
    <w:rsid w:val="5820462A"/>
    <w:rsid w:val="58664F59"/>
    <w:rsid w:val="5AC575A3"/>
    <w:rsid w:val="5C322597"/>
    <w:rsid w:val="5D983A4C"/>
    <w:rsid w:val="5DA0516E"/>
    <w:rsid w:val="5F9979CA"/>
    <w:rsid w:val="5FD46265"/>
    <w:rsid w:val="5FDA195F"/>
    <w:rsid w:val="5FF55AED"/>
    <w:rsid w:val="606A136A"/>
    <w:rsid w:val="60AF274F"/>
    <w:rsid w:val="60BA1FB8"/>
    <w:rsid w:val="61245422"/>
    <w:rsid w:val="6161531F"/>
    <w:rsid w:val="623F0B24"/>
    <w:rsid w:val="63C22DFF"/>
    <w:rsid w:val="64AD2D24"/>
    <w:rsid w:val="64B03C55"/>
    <w:rsid w:val="64C22684"/>
    <w:rsid w:val="65FB47FF"/>
    <w:rsid w:val="670F036C"/>
    <w:rsid w:val="67DA1011"/>
    <w:rsid w:val="68A95DB3"/>
    <w:rsid w:val="68C56A44"/>
    <w:rsid w:val="690E6392"/>
    <w:rsid w:val="6A5732FF"/>
    <w:rsid w:val="6B8D0376"/>
    <w:rsid w:val="6E587E26"/>
    <w:rsid w:val="6E6A58F9"/>
    <w:rsid w:val="6EA84329"/>
    <w:rsid w:val="707369B1"/>
    <w:rsid w:val="70AE480C"/>
    <w:rsid w:val="70F102DD"/>
    <w:rsid w:val="71675702"/>
    <w:rsid w:val="742A43EC"/>
    <w:rsid w:val="751774EC"/>
    <w:rsid w:val="752A12F9"/>
    <w:rsid w:val="76A4445B"/>
    <w:rsid w:val="76C45EF3"/>
    <w:rsid w:val="76E464A5"/>
    <w:rsid w:val="78171F3C"/>
    <w:rsid w:val="78E53122"/>
    <w:rsid w:val="7AC21862"/>
    <w:rsid w:val="7AF56603"/>
    <w:rsid w:val="7B664A49"/>
    <w:rsid w:val="7C5F6DD5"/>
    <w:rsid w:val="7D6B321C"/>
    <w:rsid w:val="7DB52903"/>
    <w:rsid w:val="7DDE2855"/>
    <w:rsid w:val="7F2E16A0"/>
    <w:rsid w:val="7F377438"/>
    <w:rsid w:val="7FC86F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02423"/>
    <w:pPr>
      <w:widowControl w:val="0"/>
      <w:jc w:val="both"/>
    </w:pPr>
    <w:rPr>
      <w:rFonts w:ascii="Calibri" w:eastAsia="宋体" w:hAnsi="Calibri" w:cs="Times New Roman"/>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sid w:val="00002423"/>
    <w:rPr>
      <w:sz w:val="18"/>
      <w:szCs w:val="18"/>
    </w:rPr>
  </w:style>
  <w:style w:type="paragraph" w:styleId="a4">
    <w:name w:val="footer"/>
    <w:basedOn w:val="a"/>
    <w:link w:val="Char0"/>
    <w:uiPriority w:val="99"/>
    <w:qFormat/>
    <w:rsid w:val="00002423"/>
    <w:pPr>
      <w:tabs>
        <w:tab w:val="center" w:pos="4153"/>
        <w:tab w:val="right" w:pos="8306"/>
      </w:tabs>
      <w:snapToGrid w:val="0"/>
      <w:jc w:val="left"/>
    </w:pPr>
    <w:rPr>
      <w:sz w:val="18"/>
      <w:szCs w:val="18"/>
    </w:rPr>
  </w:style>
  <w:style w:type="paragraph" w:styleId="a5">
    <w:name w:val="header"/>
    <w:basedOn w:val="a"/>
    <w:link w:val="Char1"/>
    <w:qFormat/>
    <w:rsid w:val="00002423"/>
    <w:pPr>
      <w:pBdr>
        <w:bottom w:val="single" w:sz="6" w:space="1" w:color="auto"/>
      </w:pBdr>
      <w:tabs>
        <w:tab w:val="center" w:pos="4153"/>
        <w:tab w:val="right" w:pos="8306"/>
      </w:tabs>
      <w:snapToGrid w:val="0"/>
      <w:jc w:val="center"/>
    </w:pPr>
    <w:rPr>
      <w:sz w:val="18"/>
      <w:szCs w:val="18"/>
    </w:rPr>
  </w:style>
  <w:style w:type="paragraph" w:styleId="1">
    <w:name w:val="toc 1"/>
    <w:basedOn w:val="a"/>
    <w:next w:val="a"/>
    <w:qFormat/>
    <w:rsid w:val="00002423"/>
    <w:pPr>
      <w:widowControl/>
      <w:jc w:val="left"/>
    </w:pPr>
    <w:rPr>
      <w:rFonts w:ascii="Times New Roman" w:hAnsi="Times New Roman"/>
      <w:kern w:val="0"/>
      <w:sz w:val="21"/>
      <w:szCs w:val="24"/>
    </w:rPr>
  </w:style>
  <w:style w:type="paragraph" w:styleId="a6">
    <w:name w:val="Title"/>
    <w:basedOn w:val="a"/>
    <w:next w:val="a"/>
    <w:link w:val="Char2"/>
    <w:qFormat/>
    <w:rsid w:val="00002423"/>
    <w:pPr>
      <w:spacing w:before="240" w:after="60"/>
      <w:jc w:val="center"/>
      <w:outlineLvl w:val="0"/>
    </w:pPr>
    <w:rPr>
      <w:rFonts w:asciiTheme="majorHAnsi" w:hAnsiTheme="majorHAnsi" w:cstheme="majorBidi"/>
      <w:b/>
      <w:bCs/>
      <w:szCs w:val="32"/>
    </w:rPr>
  </w:style>
  <w:style w:type="table" w:styleId="a7">
    <w:name w:val="Table Grid"/>
    <w:basedOn w:val="a1"/>
    <w:qFormat/>
    <w:rsid w:val="0000242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页眉 Char"/>
    <w:basedOn w:val="a0"/>
    <w:link w:val="a5"/>
    <w:qFormat/>
    <w:rsid w:val="00002423"/>
    <w:rPr>
      <w:rFonts w:ascii="Calibri" w:hAnsi="Calibri"/>
      <w:kern w:val="2"/>
      <w:sz w:val="18"/>
      <w:szCs w:val="18"/>
    </w:rPr>
  </w:style>
  <w:style w:type="character" w:customStyle="1" w:styleId="Char0">
    <w:name w:val="页脚 Char"/>
    <w:basedOn w:val="a0"/>
    <w:link w:val="a4"/>
    <w:uiPriority w:val="99"/>
    <w:qFormat/>
    <w:rsid w:val="00002423"/>
    <w:rPr>
      <w:rFonts w:ascii="Calibri" w:hAnsi="Calibri"/>
      <w:kern w:val="2"/>
      <w:sz w:val="18"/>
      <w:szCs w:val="18"/>
    </w:rPr>
  </w:style>
  <w:style w:type="character" w:customStyle="1" w:styleId="Char2">
    <w:name w:val="标题 Char"/>
    <w:basedOn w:val="a0"/>
    <w:link w:val="a6"/>
    <w:qFormat/>
    <w:rsid w:val="00002423"/>
    <w:rPr>
      <w:rFonts w:asciiTheme="majorHAnsi" w:hAnsiTheme="majorHAnsi" w:cstheme="majorBidi"/>
      <w:b/>
      <w:bCs/>
      <w:kern w:val="2"/>
      <w:sz w:val="32"/>
      <w:szCs w:val="32"/>
    </w:rPr>
  </w:style>
  <w:style w:type="character" w:customStyle="1" w:styleId="Char">
    <w:name w:val="批注框文本 Char"/>
    <w:basedOn w:val="a0"/>
    <w:link w:val="a3"/>
    <w:qFormat/>
    <w:rsid w:val="00002423"/>
    <w:rPr>
      <w:rFonts w:ascii="Calibri" w:eastAsia="宋体" w:hAnsi="Calibri" w:cs="Times New Roman"/>
      <w:kern w:val="2"/>
      <w:sz w:val="18"/>
      <w:szCs w:val="18"/>
    </w:rPr>
  </w:style>
  <w:style w:type="paragraph" w:styleId="a8">
    <w:name w:val="List Paragraph"/>
    <w:basedOn w:val="a"/>
    <w:uiPriority w:val="99"/>
    <w:unhideWhenUsed/>
    <w:qFormat/>
    <w:rsid w:val="00002423"/>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717</Words>
  <Characters>4093</Characters>
  <Application>Microsoft Office Word</Application>
  <DocSecurity>0</DocSecurity>
  <Lines>34</Lines>
  <Paragraphs>9</Paragraphs>
  <ScaleCrop>false</ScaleCrop>
  <Company/>
  <LinksUpToDate>false</LinksUpToDate>
  <CharactersWithSpaces>4801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李丹</dc:creator>
  <cp:lastModifiedBy>chenxf</cp:lastModifiedBy>
  <cp:revision>38</cp:revision>
  <cp:lastPrinted>2019-12-11T06:54:00Z</cp:lastPrinted>
  <dcterms:created xsi:type="dcterms:W3CDTF">2019-06-25T05:35:00Z</dcterms:created>
  <dcterms:modified xsi:type="dcterms:W3CDTF">2019-12-12T03:25:00Z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